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1C" w:rsidRPr="00BB32C5" w:rsidRDefault="00F25BBC" w:rsidP="004C052F">
      <w:pPr>
        <w:jc w:val="center"/>
        <w:rPr>
          <w:b/>
        </w:rPr>
      </w:pPr>
      <w:bookmarkStart w:id="0" w:name="_GoBack"/>
      <w:bookmarkEnd w:id="0"/>
      <w:r w:rsidRPr="00BB32C5">
        <w:rPr>
          <w:b/>
        </w:rPr>
        <w:t xml:space="preserve">ОТЧЕТ </w:t>
      </w:r>
      <w:r w:rsidR="009E281C" w:rsidRPr="00BB32C5">
        <w:rPr>
          <w:b/>
        </w:rPr>
        <w:t xml:space="preserve">ГЛАВЫ МО «МАЛОБУГУЛЬМИНСКОЕ СЕЛЬСКОЕ ПОСЕЛЕНИЕ» </w:t>
      </w:r>
      <w:r w:rsidR="004D6C85">
        <w:rPr>
          <w:b/>
        </w:rPr>
        <w:t>Григорьева В.Б</w:t>
      </w:r>
      <w:r w:rsidR="00786B3B" w:rsidRPr="00BB32C5">
        <w:rPr>
          <w:b/>
        </w:rPr>
        <w:t xml:space="preserve"> </w:t>
      </w:r>
    </w:p>
    <w:p w:rsidR="004C052F" w:rsidRPr="00BB32C5" w:rsidRDefault="009E281C" w:rsidP="004C052F">
      <w:pPr>
        <w:jc w:val="center"/>
        <w:rPr>
          <w:b/>
        </w:rPr>
      </w:pPr>
      <w:r w:rsidRPr="00BB32C5">
        <w:rPr>
          <w:b/>
        </w:rPr>
        <w:t xml:space="preserve">по итогам работы </w:t>
      </w:r>
      <w:r w:rsidR="004D6C85">
        <w:rPr>
          <w:b/>
        </w:rPr>
        <w:t>за 2020</w:t>
      </w:r>
      <w:r w:rsidR="00786B3B" w:rsidRPr="00BB32C5">
        <w:rPr>
          <w:b/>
        </w:rPr>
        <w:t xml:space="preserve"> год</w:t>
      </w:r>
    </w:p>
    <w:p w:rsidR="004C052F" w:rsidRPr="00BB32C5" w:rsidRDefault="004C052F" w:rsidP="00642476">
      <w:pPr>
        <w:ind w:firstLine="709"/>
        <w:jc w:val="both"/>
      </w:pPr>
    </w:p>
    <w:p w:rsidR="0087564C" w:rsidRPr="00AA174D" w:rsidRDefault="00D1360D" w:rsidP="0087564C">
      <w:pPr>
        <w:ind w:firstLine="709"/>
        <w:jc w:val="center"/>
        <w:rPr>
          <w:b/>
        </w:rPr>
      </w:pPr>
      <w:r w:rsidRPr="00AA174D">
        <w:rPr>
          <w:b/>
        </w:rPr>
        <w:t xml:space="preserve">Добрый день, уважаемый </w:t>
      </w:r>
      <w:r w:rsidR="004D6C85">
        <w:rPr>
          <w:b/>
        </w:rPr>
        <w:t>Артур Михайлович</w:t>
      </w:r>
      <w:r w:rsidRPr="00AA174D">
        <w:rPr>
          <w:b/>
        </w:rPr>
        <w:t xml:space="preserve">, </w:t>
      </w:r>
    </w:p>
    <w:p w:rsidR="00D1360D" w:rsidRPr="00BB32C5" w:rsidRDefault="00D1360D" w:rsidP="0087564C">
      <w:pPr>
        <w:ind w:firstLine="709"/>
        <w:jc w:val="center"/>
      </w:pPr>
      <w:r w:rsidRPr="00BB32C5">
        <w:t>депутаты и приглашенные!</w:t>
      </w:r>
    </w:p>
    <w:p w:rsidR="00D1360D" w:rsidRPr="00BB32C5" w:rsidRDefault="00D1360D" w:rsidP="0087564C">
      <w:pPr>
        <w:ind w:firstLine="709"/>
        <w:jc w:val="center"/>
      </w:pPr>
      <w:r w:rsidRPr="00BB32C5">
        <w:t>Добрый день, уважаемые жители!</w:t>
      </w:r>
    </w:p>
    <w:p w:rsidR="00A43AB8" w:rsidRDefault="009C3651" w:rsidP="00001D65">
      <w:pPr>
        <w:ind w:firstLine="709"/>
        <w:rPr>
          <w:b/>
        </w:rPr>
      </w:pPr>
      <w:r w:rsidRPr="00BB32C5">
        <w:rPr>
          <w:b/>
        </w:rPr>
        <w:t>Слайд</w:t>
      </w:r>
      <w:r w:rsidR="00756A1B" w:rsidRPr="00BB32C5">
        <w:rPr>
          <w:b/>
        </w:rPr>
        <w:t>ы</w:t>
      </w:r>
      <w:r w:rsidRPr="00BB32C5">
        <w:rPr>
          <w:b/>
        </w:rPr>
        <w:t xml:space="preserve"> 1</w:t>
      </w:r>
      <w:r w:rsidR="009C7833" w:rsidRPr="00BB32C5">
        <w:rPr>
          <w:b/>
        </w:rPr>
        <w:t>,2</w:t>
      </w:r>
      <w:r w:rsidRPr="00BB32C5">
        <w:rPr>
          <w:b/>
        </w:rPr>
        <w:t>.</w:t>
      </w:r>
      <w:r w:rsidR="00001D65" w:rsidRPr="00001D65">
        <w:rPr>
          <w:rFonts w:eastAsia="+mn-ea" w:cs="+mn-cs"/>
          <w:b/>
          <w:bCs/>
          <w:i/>
          <w:iCs/>
          <w:kern w:val="24"/>
          <w:sz w:val="84"/>
          <w:szCs w:val="84"/>
        </w:rPr>
        <w:t xml:space="preserve"> </w:t>
      </w:r>
      <w:r w:rsidR="00001D65" w:rsidRPr="00001D65">
        <w:rPr>
          <w:bCs/>
          <w:iCs/>
        </w:rPr>
        <w:t>Отчет Главы муниципального образования «Малобугульминское сельское поселение» Бугульминского муниципального района Республики Татарстан</w:t>
      </w:r>
      <w:r w:rsidR="00001D65">
        <w:rPr>
          <w:bCs/>
          <w:iCs/>
        </w:rPr>
        <w:t xml:space="preserve"> Григорьева В.Б по итогам работы за 2020 год.</w:t>
      </w:r>
    </w:p>
    <w:p w:rsidR="002A7E1C" w:rsidRDefault="00A43AB8" w:rsidP="00A43AB8">
      <w:pPr>
        <w:ind w:firstLine="709"/>
        <w:jc w:val="both"/>
      </w:pPr>
      <w:r w:rsidRPr="00A43AB8">
        <w:t xml:space="preserve">Малобугульминское сельское поселение </w:t>
      </w:r>
      <w:r w:rsidR="002A7E1C">
        <w:t>входит в состав Бугульминского муниципального района и занимает третье место по численности населения и строительству жилья в районе.</w:t>
      </w:r>
    </w:p>
    <w:p w:rsidR="00A43AB8" w:rsidRPr="00A43AB8" w:rsidRDefault="00A43AB8" w:rsidP="00A43AB8">
      <w:pPr>
        <w:ind w:firstLine="709"/>
        <w:jc w:val="both"/>
      </w:pPr>
    </w:p>
    <w:p w:rsidR="00A43AB8" w:rsidRPr="00BB32C5" w:rsidRDefault="00A43AB8" w:rsidP="00A43AB8">
      <w:pPr>
        <w:ind w:firstLine="709"/>
        <w:jc w:val="both"/>
      </w:pPr>
      <w:r w:rsidRPr="00BB32C5">
        <w:rPr>
          <w:b/>
        </w:rPr>
        <w:t xml:space="preserve">Слайд </w:t>
      </w:r>
      <w:r>
        <w:rPr>
          <w:b/>
        </w:rPr>
        <w:t>3</w:t>
      </w:r>
      <w:r w:rsidRPr="00BB32C5">
        <w:rPr>
          <w:b/>
        </w:rPr>
        <w:t xml:space="preserve"> (по составу МО).</w:t>
      </w:r>
      <w:r w:rsidRPr="00BB32C5">
        <w:t xml:space="preserve"> </w:t>
      </w:r>
    </w:p>
    <w:p w:rsidR="00B158DA" w:rsidRPr="00B158DA" w:rsidRDefault="00A43AB8" w:rsidP="00A43AB8">
      <w:pPr>
        <w:ind w:firstLine="709"/>
        <w:jc w:val="both"/>
        <w:rPr>
          <w:u w:val="single"/>
        </w:rPr>
      </w:pPr>
      <w:r w:rsidRPr="00B158DA">
        <w:rPr>
          <w:u w:val="single"/>
        </w:rPr>
        <w:t xml:space="preserve">В состав </w:t>
      </w:r>
      <w:r w:rsidR="00B158DA" w:rsidRPr="00B158DA">
        <w:rPr>
          <w:u w:val="single"/>
        </w:rPr>
        <w:t>муниципального образования</w:t>
      </w:r>
      <w:r w:rsidRPr="00B158DA">
        <w:rPr>
          <w:u w:val="single"/>
        </w:rPr>
        <w:t xml:space="preserve"> входят 4 населенных пункта</w:t>
      </w:r>
      <w:r w:rsidR="00B158DA" w:rsidRPr="00B158DA">
        <w:rPr>
          <w:u w:val="single"/>
        </w:rPr>
        <w:t xml:space="preserve">: </w:t>
      </w:r>
    </w:p>
    <w:p w:rsidR="00B158DA" w:rsidRDefault="00B158DA" w:rsidP="00A43AB8">
      <w:pPr>
        <w:ind w:firstLine="709"/>
        <w:jc w:val="both"/>
      </w:pPr>
      <w:r>
        <w:t xml:space="preserve">село Малая Бугульма с численностью </w:t>
      </w:r>
      <w:r w:rsidR="00001D65">
        <w:t>1820</w:t>
      </w:r>
      <w:r>
        <w:t xml:space="preserve"> человек; </w:t>
      </w:r>
    </w:p>
    <w:p w:rsidR="00B158DA" w:rsidRDefault="00B158DA" w:rsidP="00A43AB8">
      <w:pPr>
        <w:ind w:firstLine="709"/>
        <w:jc w:val="both"/>
      </w:pPr>
      <w:r>
        <w:t>поселок Плодопитомник с численностью жителей 2</w:t>
      </w:r>
      <w:r w:rsidR="008909F6">
        <w:t>9</w:t>
      </w:r>
      <w:r w:rsidR="00001D65">
        <w:t>8</w:t>
      </w:r>
      <w:r>
        <w:t xml:space="preserve"> человек; </w:t>
      </w:r>
    </w:p>
    <w:p w:rsidR="00B158DA" w:rsidRDefault="00001D65" w:rsidP="00A43AB8">
      <w:pPr>
        <w:ind w:firstLine="709"/>
        <w:jc w:val="both"/>
      </w:pPr>
      <w:r>
        <w:t>поселок Алга с численностью 113</w:t>
      </w:r>
      <w:r w:rsidR="00B158DA">
        <w:t xml:space="preserve"> человек</w:t>
      </w:r>
    </w:p>
    <w:p w:rsidR="00B158DA" w:rsidRDefault="00B158DA" w:rsidP="00A43AB8">
      <w:pPr>
        <w:ind w:firstLine="709"/>
        <w:jc w:val="both"/>
      </w:pPr>
      <w:r>
        <w:t xml:space="preserve">и железнодорожный разъезд Ефановка с числом жителей </w:t>
      </w:r>
      <w:r w:rsidR="00C83797">
        <w:t xml:space="preserve">7 </w:t>
      </w:r>
      <w:r>
        <w:t>человек.</w:t>
      </w:r>
    </w:p>
    <w:p w:rsidR="00A43AB8" w:rsidRPr="00BB32C5" w:rsidRDefault="00B158DA" w:rsidP="00A43AB8">
      <w:pPr>
        <w:ind w:firstLine="709"/>
        <w:jc w:val="both"/>
        <w:rPr>
          <w:b/>
          <w:color w:val="FF0000"/>
        </w:rPr>
      </w:pPr>
      <w:r>
        <w:t>Всего в Малобугульминском сельском поселении проживает</w:t>
      </w:r>
      <w:r w:rsidR="00A43AB8" w:rsidRPr="00BB32C5">
        <w:t xml:space="preserve"> 2</w:t>
      </w:r>
      <w:r w:rsidR="00932B43">
        <w:t>2</w:t>
      </w:r>
      <w:r w:rsidR="00001D65">
        <w:t>38</w:t>
      </w:r>
      <w:r w:rsidR="00A43AB8" w:rsidRPr="00BB32C5">
        <w:t xml:space="preserve"> человек, трудоспо</w:t>
      </w:r>
      <w:r w:rsidR="00437796">
        <w:t>собное н</w:t>
      </w:r>
      <w:r w:rsidR="00001D65">
        <w:t>аселение составляет 1345</w:t>
      </w:r>
      <w:r w:rsidR="00A43AB8" w:rsidRPr="00BB32C5">
        <w:t xml:space="preserve"> человек</w:t>
      </w:r>
      <w:r w:rsidR="00437796">
        <w:t>а</w:t>
      </w:r>
      <w:r w:rsidR="00A43AB8" w:rsidRPr="00BB32C5">
        <w:t>.</w:t>
      </w:r>
    </w:p>
    <w:p w:rsidR="00912D5E" w:rsidRPr="00BB32C5" w:rsidRDefault="00912D5E" w:rsidP="00912D5E">
      <w:pPr>
        <w:ind w:firstLine="709"/>
        <w:jc w:val="both"/>
      </w:pPr>
    </w:p>
    <w:p w:rsidR="00912D5E" w:rsidRPr="00BB32C5" w:rsidRDefault="00912D5E" w:rsidP="00912D5E">
      <w:pPr>
        <w:ind w:firstLine="709"/>
        <w:jc w:val="both"/>
      </w:pPr>
      <w:r w:rsidRPr="00BB32C5">
        <w:rPr>
          <w:b/>
        </w:rPr>
        <w:t xml:space="preserve">Слайд </w:t>
      </w:r>
      <w:r>
        <w:rPr>
          <w:b/>
        </w:rPr>
        <w:t>4</w:t>
      </w:r>
      <w:r w:rsidRPr="00BB32C5">
        <w:rPr>
          <w:b/>
        </w:rPr>
        <w:t xml:space="preserve"> (национальный состав).</w:t>
      </w:r>
      <w:r w:rsidRPr="00BB32C5">
        <w:t xml:space="preserve"> </w:t>
      </w:r>
    </w:p>
    <w:p w:rsidR="00912D5E" w:rsidRPr="00BB32C5" w:rsidRDefault="00B158DA" w:rsidP="00912D5E">
      <w:pPr>
        <w:ind w:firstLine="709"/>
        <w:jc w:val="both"/>
      </w:pPr>
      <w:r>
        <w:t>Число мужчин и женщин, проживающих в МО практически одина</w:t>
      </w:r>
      <w:r w:rsidR="003D1524">
        <w:t>ковое. Разница составляет лишь 3 %. Женщин – 62 %, мужчин - 5</w:t>
      </w:r>
      <w:r>
        <w:t>9 %</w:t>
      </w:r>
      <w:r w:rsidR="00912D5E" w:rsidRPr="00BB32C5">
        <w:t>.</w:t>
      </w:r>
    </w:p>
    <w:p w:rsidR="00912D5E" w:rsidRPr="00BB32C5" w:rsidRDefault="00912D5E" w:rsidP="00912D5E">
      <w:pPr>
        <w:ind w:firstLine="709"/>
        <w:jc w:val="both"/>
      </w:pPr>
      <w:r w:rsidRPr="00BB32C5">
        <w:t>По национальн</w:t>
      </w:r>
      <w:r>
        <w:t>ому составу</w:t>
      </w:r>
      <w:r w:rsidRPr="00BB32C5">
        <w:t xml:space="preserve"> </w:t>
      </w:r>
      <w:r w:rsidR="00B158DA">
        <w:t>больше преобладает русское население, что составляет</w:t>
      </w:r>
      <w:r w:rsidR="003D1524">
        <w:t xml:space="preserve"> 57</w:t>
      </w:r>
      <w:r w:rsidRPr="00BB32C5">
        <w:t xml:space="preserve"> %</w:t>
      </w:r>
      <w:r w:rsidR="00B158DA">
        <w:t xml:space="preserve"> от общего числа жителей</w:t>
      </w:r>
      <w:r w:rsidR="003D1524">
        <w:t>, татары – 35</w:t>
      </w:r>
      <w:r w:rsidRPr="00BB32C5">
        <w:t xml:space="preserve"> %. Другие нации – 8 %.</w:t>
      </w:r>
    </w:p>
    <w:p w:rsidR="00912D5E" w:rsidRPr="00BB32C5" w:rsidRDefault="00912D5E" w:rsidP="00912D5E">
      <w:pPr>
        <w:ind w:firstLine="709"/>
        <w:jc w:val="both"/>
      </w:pPr>
    </w:p>
    <w:p w:rsidR="00912D5E" w:rsidRPr="00BB32C5" w:rsidRDefault="00912D5E" w:rsidP="00912D5E">
      <w:pPr>
        <w:ind w:firstLine="709"/>
        <w:jc w:val="both"/>
        <w:rPr>
          <w:b/>
        </w:rPr>
      </w:pPr>
      <w:r w:rsidRPr="00BB32C5">
        <w:rPr>
          <w:b/>
        </w:rPr>
        <w:t xml:space="preserve">Слайд </w:t>
      </w:r>
      <w:r>
        <w:rPr>
          <w:b/>
        </w:rPr>
        <w:t>5</w:t>
      </w:r>
      <w:r w:rsidRPr="00BB32C5">
        <w:rPr>
          <w:b/>
        </w:rPr>
        <w:t xml:space="preserve"> (демографические показатели).</w:t>
      </w:r>
    </w:p>
    <w:p w:rsidR="00C77EBE" w:rsidRDefault="00912D5E" w:rsidP="00912D5E">
      <w:pPr>
        <w:ind w:firstLine="709"/>
        <w:jc w:val="both"/>
      </w:pPr>
      <w:r w:rsidRPr="00BB32C5">
        <w:t xml:space="preserve">Демографическая ситуация в нашем МО – </w:t>
      </w:r>
      <w:r w:rsidR="00141CB6">
        <w:t>улучшилась</w:t>
      </w:r>
      <w:r w:rsidR="008909F6">
        <w:t xml:space="preserve"> по сравнению с прошлым годом</w:t>
      </w:r>
      <w:r w:rsidRPr="00BB32C5">
        <w:t xml:space="preserve">. </w:t>
      </w:r>
      <w:r w:rsidR="00AA174D">
        <w:t>За прошедший период</w:t>
      </w:r>
      <w:r w:rsidR="00141CB6">
        <w:t xml:space="preserve"> число рожденных на 1 больше чем умерших</w:t>
      </w:r>
      <w:r w:rsidRPr="00BB32C5">
        <w:t>.</w:t>
      </w:r>
      <w:r w:rsidR="008909F6">
        <w:t xml:space="preserve"> </w:t>
      </w:r>
      <w:r w:rsidR="00C77EBE">
        <w:t xml:space="preserve">К сожалению, смертность в этом году повысилась, в сравнении с прошлым годом. </w:t>
      </w:r>
      <w:r w:rsidR="003D1524">
        <w:t>Рождаемость, напротив, повысилась</w:t>
      </w:r>
      <w:r w:rsidR="00C77EBE">
        <w:t xml:space="preserve">. </w:t>
      </w:r>
    </w:p>
    <w:p w:rsidR="00912D5E" w:rsidRPr="00BB32C5" w:rsidRDefault="00912D5E" w:rsidP="00912D5E">
      <w:pPr>
        <w:ind w:firstLine="709"/>
        <w:jc w:val="both"/>
      </w:pPr>
      <w:r w:rsidRPr="00BB32C5">
        <w:t xml:space="preserve">Средняя продолжительность жизни в нашем МО в </w:t>
      </w:r>
      <w:r w:rsidR="00AA174D">
        <w:t>среднем</w:t>
      </w:r>
      <w:r w:rsidRPr="00BB32C5">
        <w:t xml:space="preserve"> составила </w:t>
      </w:r>
      <w:r w:rsidR="00C77EBE">
        <w:t>68</w:t>
      </w:r>
      <w:r w:rsidRPr="00BB32C5">
        <w:t xml:space="preserve"> лет.</w:t>
      </w:r>
    </w:p>
    <w:p w:rsidR="00912D5E" w:rsidRPr="00F932C4" w:rsidRDefault="003D1524" w:rsidP="00912D5E">
      <w:pPr>
        <w:ind w:firstLine="709"/>
        <w:jc w:val="both"/>
        <w:rPr>
          <w:b/>
        </w:rPr>
      </w:pPr>
      <w:r>
        <w:t>За 2020 год</w:t>
      </w:r>
      <w:r w:rsidR="00912D5E" w:rsidRPr="00F932C4">
        <w:t xml:space="preserve"> было заключено </w:t>
      </w:r>
      <w:r>
        <w:t>11</w:t>
      </w:r>
      <w:r w:rsidR="00912D5E" w:rsidRPr="00F932C4">
        <w:t xml:space="preserve"> браков, и </w:t>
      </w:r>
      <w:r>
        <w:t>10</w:t>
      </w:r>
      <w:r w:rsidR="00912D5E" w:rsidRPr="00F932C4">
        <w:t xml:space="preserve"> развод</w:t>
      </w:r>
      <w:r w:rsidR="00141CB6">
        <w:t>ов</w:t>
      </w:r>
      <w:r w:rsidR="00912D5E" w:rsidRPr="00F932C4">
        <w:t>. Таким образом, заключ</w:t>
      </w:r>
      <w:r w:rsidR="008909F6">
        <w:t xml:space="preserve">ение браков </w:t>
      </w:r>
      <w:r w:rsidR="00141CB6">
        <w:t>на 1 больше чем  разводов.</w:t>
      </w:r>
    </w:p>
    <w:p w:rsidR="00D84347" w:rsidRDefault="00D84347" w:rsidP="00912D5E">
      <w:pPr>
        <w:ind w:firstLine="709"/>
        <w:jc w:val="both"/>
      </w:pPr>
    </w:p>
    <w:p w:rsidR="00D84347" w:rsidRPr="00BB32C5" w:rsidRDefault="00D84347" w:rsidP="00D84347">
      <w:pPr>
        <w:ind w:firstLine="709"/>
        <w:jc w:val="both"/>
        <w:rPr>
          <w:b/>
        </w:rPr>
      </w:pPr>
      <w:r w:rsidRPr="00BB32C5">
        <w:rPr>
          <w:b/>
        </w:rPr>
        <w:t xml:space="preserve">Слайд </w:t>
      </w:r>
      <w:r>
        <w:rPr>
          <w:b/>
        </w:rPr>
        <w:t>6</w:t>
      </w:r>
      <w:r w:rsidRPr="00BB32C5">
        <w:rPr>
          <w:b/>
        </w:rPr>
        <w:t xml:space="preserve"> (воинский учет).</w:t>
      </w:r>
    </w:p>
    <w:p w:rsidR="00D84347" w:rsidRPr="00F932C4" w:rsidRDefault="00D84347" w:rsidP="00D84347">
      <w:pPr>
        <w:ind w:firstLine="709"/>
        <w:jc w:val="both"/>
        <w:rPr>
          <w:bCs/>
        </w:rPr>
      </w:pPr>
      <w:r w:rsidRPr="00F932C4">
        <w:rPr>
          <w:bCs/>
        </w:rPr>
        <w:t xml:space="preserve">Всего на первичном воинском учете </w:t>
      </w:r>
    </w:p>
    <w:p w:rsidR="00D84347" w:rsidRPr="00F932C4" w:rsidRDefault="00D84347" w:rsidP="00D84347">
      <w:pPr>
        <w:ind w:firstLine="709"/>
        <w:jc w:val="both"/>
        <w:rPr>
          <w:bCs/>
        </w:rPr>
      </w:pPr>
      <w:r w:rsidRPr="00F932C4">
        <w:rPr>
          <w:bCs/>
        </w:rPr>
        <w:t xml:space="preserve">состоит </w:t>
      </w:r>
      <w:r w:rsidR="00141CB6">
        <w:rPr>
          <w:bCs/>
        </w:rPr>
        <w:t>506</w:t>
      </w:r>
      <w:r w:rsidR="008909F6">
        <w:rPr>
          <w:bCs/>
        </w:rPr>
        <w:t xml:space="preserve"> </w:t>
      </w:r>
      <w:r w:rsidRPr="00F932C4">
        <w:rPr>
          <w:bCs/>
        </w:rPr>
        <w:t>человек:</w:t>
      </w:r>
    </w:p>
    <w:p w:rsidR="00D84347" w:rsidRPr="00F932C4" w:rsidRDefault="008909F6" w:rsidP="00D84347">
      <w:pPr>
        <w:ind w:firstLine="709"/>
        <w:jc w:val="both"/>
        <w:rPr>
          <w:bCs/>
        </w:rPr>
      </w:pPr>
      <w:r>
        <w:rPr>
          <w:bCs/>
        </w:rPr>
        <w:t>4</w:t>
      </w:r>
      <w:r w:rsidR="00141CB6">
        <w:rPr>
          <w:bCs/>
        </w:rPr>
        <w:t>2</w:t>
      </w:r>
      <w:r w:rsidR="00D84347" w:rsidRPr="00F932C4">
        <w:rPr>
          <w:bCs/>
        </w:rPr>
        <w:t xml:space="preserve">   - граждан, в возрасте от 18 до 27 лет (призывники)</w:t>
      </w:r>
    </w:p>
    <w:p w:rsidR="00D84347" w:rsidRPr="00F932C4" w:rsidRDefault="00D84347" w:rsidP="00D84347">
      <w:pPr>
        <w:ind w:firstLine="709"/>
        <w:jc w:val="both"/>
        <w:rPr>
          <w:bCs/>
        </w:rPr>
      </w:pPr>
      <w:r w:rsidRPr="00F932C4">
        <w:rPr>
          <w:bCs/>
        </w:rPr>
        <w:t>1</w:t>
      </w:r>
      <w:r w:rsidR="00655979" w:rsidRPr="00F932C4">
        <w:rPr>
          <w:bCs/>
        </w:rPr>
        <w:t>2</w:t>
      </w:r>
      <w:r w:rsidRPr="00F932C4">
        <w:rPr>
          <w:bCs/>
        </w:rPr>
        <w:t xml:space="preserve">   - офицеров</w:t>
      </w:r>
    </w:p>
    <w:p w:rsidR="001F7DEC" w:rsidRPr="00F932C4" w:rsidRDefault="00D84347" w:rsidP="001F7DEC">
      <w:pPr>
        <w:ind w:firstLine="709"/>
        <w:jc w:val="both"/>
        <w:rPr>
          <w:bCs/>
        </w:rPr>
      </w:pPr>
      <w:r w:rsidRPr="00F932C4">
        <w:rPr>
          <w:bCs/>
        </w:rPr>
        <w:t>4</w:t>
      </w:r>
      <w:r w:rsidR="008909F6">
        <w:rPr>
          <w:bCs/>
        </w:rPr>
        <w:t>5</w:t>
      </w:r>
      <w:r w:rsidR="00141CB6">
        <w:rPr>
          <w:bCs/>
        </w:rPr>
        <w:t>2</w:t>
      </w:r>
      <w:r w:rsidRPr="00F932C4">
        <w:rPr>
          <w:bCs/>
        </w:rPr>
        <w:t xml:space="preserve"> - человек прапорщики, мичманы, сержанты, старшины, солдаты и матросы</w:t>
      </w:r>
    </w:p>
    <w:p w:rsidR="00D84347" w:rsidRPr="00F932C4" w:rsidRDefault="00D84347" w:rsidP="00D84347">
      <w:pPr>
        <w:ind w:firstLine="709"/>
        <w:jc w:val="both"/>
        <w:rPr>
          <w:bCs/>
        </w:rPr>
      </w:pPr>
      <w:r w:rsidRPr="00F932C4">
        <w:rPr>
          <w:bCs/>
        </w:rPr>
        <w:t xml:space="preserve">На территории сельского поселения проживают </w:t>
      </w:r>
    </w:p>
    <w:p w:rsidR="00D84347" w:rsidRPr="00F932C4" w:rsidRDefault="001F7DEC" w:rsidP="00D84347">
      <w:pPr>
        <w:ind w:firstLine="709"/>
        <w:jc w:val="both"/>
        <w:rPr>
          <w:bCs/>
        </w:rPr>
      </w:pPr>
      <w:r>
        <w:rPr>
          <w:bCs/>
        </w:rPr>
        <w:t>2</w:t>
      </w:r>
      <w:r w:rsidR="00655979" w:rsidRPr="00F932C4">
        <w:rPr>
          <w:bCs/>
        </w:rPr>
        <w:t xml:space="preserve">   - вдов</w:t>
      </w:r>
      <w:r w:rsidR="00C83797">
        <w:rPr>
          <w:bCs/>
        </w:rPr>
        <w:t>ы</w:t>
      </w:r>
      <w:r w:rsidR="00655979" w:rsidRPr="00F932C4">
        <w:rPr>
          <w:bCs/>
        </w:rPr>
        <w:t xml:space="preserve"> </w:t>
      </w:r>
      <w:r w:rsidR="00D84347" w:rsidRPr="00F932C4">
        <w:rPr>
          <w:bCs/>
        </w:rPr>
        <w:t>участников ВОВ</w:t>
      </w:r>
    </w:p>
    <w:p w:rsidR="00D84347" w:rsidRPr="00F932C4" w:rsidRDefault="008909F6" w:rsidP="00D84347">
      <w:pPr>
        <w:ind w:firstLine="709"/>
        <w:jc w:val="both"/>
        <w:rPr>
          <w:bCs/>
        </w:rPr>
      </w:pPr>
      <w:r>
        <w:rPr>
          <w:bCs/>
        </w:rPr>
        <w:lastRenderedPageBreak/>
        <w:t>1</w:t>
      </w:r>
      <w:r w:rsidR="00141CB6">
        <w:rPr>
          <w:bCs/>
        </w:rPr>
        <w:t>2</w:t>
      </w:r>
      <w:r w:rsidR="00655979" w:rsidRPr="00F932C4">
        <w:rPr>
          <w:bCs/>
        </w:rPr>
        <w:t xml:space="preserve"> - человек </w:t>
      </w:r>
      <w:r w:rsidR="00D84347" w:rsidRPr="00F932C4">
        <w:rPr>
          <w:bCs/>
        </w:rPr>
        <w:t>тружеников тыла</w:t>
      </w:r>
    </w:p>
    <w:p w:rsidR="00D84347" w:rsidRPr="00F932C4" w:rsidRDefault="00141CB6" w:rsidP="00D84347">
      <w:pPr>
        <w:ind w:firstLine="709"/>
        <w:jc w:val="both"/>
        <w:rPr>
          <w:bCs/>
        </w:rPr>
      </w:pPr>
      <w:r>
        <w:rPr>
          <w:bCs/>
        </w:rPr>
        <w:t>4</w:t>
      </w:r>
      <w:r w:rsidR="00D84347" w:rsidRPr="00F932C4">
        <w:rPr>
          <w:bCs/>
        </w:rPr>
        <w:t xml:space="preserve">  - человек афганцев</w:t>
      </w:r>
    </w:p>
    <w:p w:rsidR="00D84347" w:rsidRPr="00F932C4" w:rsidRDefault="00141CB6" w:rsidP="00D84347">
      <w:pPr>
        <w:ind w:firstLine="709"/>
        <w:jc w:val="both"/>
        <w:rPr>
          <w:bCs/>
        </w:rPr>
      </w:pPr>
      <w:r>
        <w:rPr>
          <w:bCs/>
        </w:rPr>
        <w:t>14</w:t>
      </w:r>
      <w:r w:rsidR="00D84347" w:rsidRPr="00F932C4">
        <w:rPr>
          <w:bCs/>
        </w:rPr>
        <w:t xml:space="preserve"> - человек чеченцев</w:t>
      </w:r>
    </w:p>
    <w:p w:rsidR="00D84347" w:rsidRDefault="00D84347" w:rsidP="00D84347">
      <w:pPr>
        <w:ind w:firstLine="709"/>
        <w:jc w:val="both"/>
        <w:rPr>
          <w:bCs/>
        </w:rPr>
      </w:pPr>
      <w:r w:rsidRPr="00F932C4">
        <w:rPr>
          <w:bCs/>
        </w:rPr>
        <w:t>1   - человек чернобылец</w:t>
      </w:r>
    </w:p>
    <w:p w:rsidR="001F7DEC" w:rsidRPr="00F932C4" w:rsidRDefault="001F7DEC" w:rsidP="00D84347">
      <w:pPr>
        <w:ind w:firstLine="709"/>
        <w:jc w:val="both"/>
        <w:rPr>
          <w:bCs/>
        </w:rPr>
      </w:pPr>
      <w:r>
        <w:rPr>
          <w:bCs/>
        </w:rPr>
        <w:t>2 – человека служат в РА</w:t>
      </w:r>
    </w:p>
    <w:p w:rsidR="00714B79" w:rsidRDefault="001F7DEC" w:rsidP="00D84347">
      <w:pPr>
        <w:ind w:firstLine="709"/>
        <w:jc w:val="both"/>
        <w:rPr>
          <w:bCs/>
        </w:rPr>
      </w:pPr>
      <w:r>
        <w:rPr>
          <w:bCs/>
        </w:rPr>
        <w:t>87- человек детей войны</w:t>
      </w:r>
    </w:p>
    <w:p w:rsidR="00ED0E6A" w:rsidRDefault="00ED0E6A" w:rsidP="00286FC9">
      <w:pPr>
        <w:ind w:firstLine="709"/>
        <w:jc w:val="both"/>
        <w:rPr>
          <w:b/>
        </w:rPr>
      </w:pPr>
    </w:p>
    <w:p w:rsidR="001F7DEC" w:rsidRDefault="001F7DEC" w:rsidP="00286FC9">
      <w:pPr>
        <w:ind w:firstLine="709"/>
        <w:jc w:val="both"/>
        <w:rPr>
          <w:b/>
        </w:rPr>
      </w:pPr>
    </w:p>
    <w:p w:rsidR="00286FC9" w:rsidRPr="00BB32C5" w:rsidRDefault="001F7DEC" w:rsidP="00286FC9">
      <w:pPr>
        <w:ind w:firstLine="709"/>
        <w:jc w:val="both"/>
      </w:pPr>
      <w:r>
        <w:rPr>
          <w:b/>
        </w:rPr>
        <w:t>Слайд</w:t>
      </w:r>
      <w:r w:rsidR="00ED0E6A">
        <w:rPr>
          <w:b/>
        </w:rPr>
        <w:t xml:space="preserve"> </w:t>
      </w:r>
      <w:r w:rsidR="00141CB6">
        <w:rPr>
          <w:b/>
        </w:rPr>
        <w:t xml:space="preserve">7, </w:t>
      </w:r>
      <w:r w:rsidR="00ED0E6A">
        <w:rPr>
          <w:b/>
        </w:rPr>
        <w:t>8, 9, 10</w:t>
      </w:r>
      <w:r w:rsidR="00141CB6">
        <w:rPr>
          <w:b/>
        </w:rPr>
        <w:t>,</w:t>
      </w:r>
      <w:r w:rsidR="00286FC9" w:rsidRPr="00BB32C5">
        <w:rPr>
          <w:b/>
        </w:rPr>
        <w:t xml:space="preserve"> (по учреждениям).</w:t>
      </w:r>
    </w:p>
    <w:p w:rsidR="00286FC9" w:rsidRDefault="00286FC9" w:rsidP="00286FC9">
      <w:pPr>
        <w:ind w:firstLine="709"/>
        <w:jc w:val="both"/>
      </w:pPr>
      <w:r w:rsidRPr="00BB32C5">
        <w:t xml:space="preserve">На территории МО имеются: </w:t>
      </w:r>
    </w:p>
    <w:p w:rsidR="00286FC9" w:rsidRPr="00F932C4" w:rsidRDefault="00286FC9" w:rsidP="00286FC9">
      <w:pPr>
        <w:ind w:firstLine="709"/>
        <w:jc w:val="both"/>
      </w:pPr>
      <w:r>
        <w:t xml:space="preserve">- </w:t>
      </w:r>
      <w:r w:rsidRPr="00BB32C5">
        <w:t xml:space="preserve">средняя </w:t>
      </w:r>
      <w:r>
        <w:t xml:space="preserve">общеобразовательная </w:t>
      </w:r>
      <w:r w:rsidRPr="00BB32C5">
        <w:t>школа</w:t>
      </w:r>
      <w:r>
        <w:t xml:space="preserve">, которую посещают </w:t>
      </w:r>
      <w:r w:rsidR="00141CB6">
        <w:t>200</w:t>
      </w:r>
      <w:r w:rsidRPr="00F932C4">
        <w:t xml:space="preserve"> учащихся;</w:t>
      </w:r>
    </w:p>
    <w:p w:rsidR="00286FC9" w:rsidRDefault="00286FC9" w:rsidP="00286FC9">
      <w:pPr>
        <w:ind w:firstLine="709"/>
        <w:jc w:val="both"/>
      </w:pPr>
      <w:r w:rsidRPr="00F932C4">
        <w:t xml:space="preserve">- ДОУ детский </w:t>
      </w:r>
      <w:r w:rsidR="00BF1903">
        <w:t>сад «Ягодка», которую посещало 61</w:t>
      </w:r>
      <w:r w:rsidRPr="00F932C4">
        <w:t xml:space="preserve"> детей;</w:t>
      </w:r>
    </w:p>
    <w:p w:rsidR="00AB3BFE" w:rsidRDefault="00AB3BFE" w:rsidP="00AB3BFE">
      <w:pPr>
        <w:ind w:firstLine="709"/>
        <w:jc w:val="both"/>
      </w:pPr>
      <w:r>
        <w:t>- 2 сельских клуба в с. Малая Бугульма и в пос. Плодопитомник.</w:t>
      </w:r>
    </w:p>
    <w:p w:rsidR="00AB3BFE" w:rsidRPr="00F932C4" w:rsidRDefault="00AB3BFE" w:rsidP="00AB3BFE">
      <w:pPr>
        <w:jc w:val="both"/>
      </w:pPr>
      <w:r>
        <w:t xml:space="preserve">          - </w:t>
      </w:r>
      <w:r w:rsidRPr="00F932C4">
        <w:t>библиотека, где библиотечный фонд составляет – 10 062 книгоизданий.</w:t>
      </w:r>
    </w:p>
    <w:p w:rsidR="00286FC9" w:rsidRDefault="00286FC9" w:rsidP="00286FC9">
      <w:pPr>
        <w:ind w:firstLine="709"/>
        <w:jc w:val="both"/>
      </w:pPr>
      <w:r>
        <w:t>- 2</w:t>
      </w:r>
      <w:r w:rsidRPr="00BB32C5">
        <w:t xml:space="preserve"> фельдшеро-акушерских пункта</w:t>
      </w:r>
      <w:r>
        <w:t xml:space="preserve"> в селе Малая Бугульма</w:t>
      </w:r>
      <w:r w:rsidR="00C6658C">
        <w:t xml:space="preserve"> и пос. Плодопитомник.</w:t>
      </w:r>
    </w:p>
    <w:p w:rsidR="00603DB4" w:rsidRPr="00C6658C" w:rsidRDefault="00AB3BFE" w:rsidP="00286FC9">
      <w:pPr>
        <w:jc w:val="both"/>
        <w:rPr>
          <w:color w:val="FF0000"/>
        </w:rPr>
      </w:pPr>
      <w:r>
        <w:rPr>
          <w:color w:val="FF0000"/>
        </w:rPr>
        <w:t>,</w:t>
      </w:r>
    </w:p>
    <w:p w:rsidR="00286FC9" w:rsidRPr="00293467" w:rsidRDefault="00286FC9" w:rsidP="00286FC9">
      <w:pPr>
        <w:ind w:firstLine="709"/>
        <w:jc w:val="both"/>
        <w:rPr>
          <w:b/>
        </w:rPr>
      </w:pPr>
      <w:r w:rsidRPr="00BB32C5">
        <w:rPr>
          <w:b/>
        </w:rPr>
        <w:t xml:space="preserve">Слайды </w:t>
      </w:r>
      <w:r w:rsidR="00297FBB">
        <w:rPr>
          <w:b/>
        </w:rPr>
        <w:t xml:space="preserve"> </w:t>
      </w:r>
      <w:r w:rsidR="00BF1903">
        <w:rPr>
          <w:b/>
        </w:rPr>
        <w:t xml:space="preserve">11, </w:t>
      </w:r>
      <w:r w:rsidR="00297FBB">
        <w:rPr>
          <w:b/>
        </w:rPr>
        <w:t>1</w:t>
      </w:r>
      <w:r w:rsidR="00ED0E6A">
        <w:rPr>
          <w:b/>
        </w:rPr>
        <w:t>2</w:t>
      </w:r>
      <w:r w:rsidRPr="00BB32C5">
        <w:rPr>
          <w:b/>
        </w:rPr>
        <w:t xml:space="preserve"> (по магазинам).</w:t>
      </w:r>
    </w:p>
    <w:p w:rsidR="00286FC9" w:rsidRDefault="00286FC9" w:rsidP="00286FC9">
      <w:pPr>
        <w:ind w:firstLine="709"/>
        <w:jc w:val="both"/>
      </w:pPr>
      <w:r>
        <w:t xml:space="preserve">Имеются </w:t>
      </w:r>
      <w:r w:rsidR="0008084D">
        <w:t xml:space="preserve"> </w:t>
      </w:r>
      <w:r w:rsidR="00BF1903">
        <w:t xml:space="preserve">4 </w:t>
      </w:r>
      <w:r w:rsidR="00696D28">
        <w:t>магазин</w:t>
      </w:r>
      <w:r w:rsidR="00BF1903">
        <w:t>а</w:t>
      </w:r>
      <w:r w:rsidR="0008084D">
        <w:t>, почтовое отделение</w:t>
      </w:r>
      <w:r>
        <w:t xml:space="preserve"> и парикмахерская.</w:t>
      </w:r>
    </w:p>
    <w:p w:rsidR="00286FC9" w:rsidRPr="00AF73CD" w:rsidRDefault="00286FC9" w:rsidP="00286FC9">
      <w:pPr>
        <w:ind w:firstLine="709"/>
        <w:jc w:val="both"/>
      </w:pPr>
      <w:r w:rsidRPr="00BB32C5">
        <w:t xml:space="preserve">Общий товарооборот </w:t>
      </w:r>
      <w:r w:rsidR="00BF1903">
        <w:t>за 2020</w:t>
      </w:r>
      <w:r>
        <w:t xml:space="preserve"> год </w:t>
      </w:r>
      <w:r w:rsidRPr="00BB32C5">
        <w:t xml:space="preserve">составил </w:t>
      </w:r>
      <w:r w:rsidRPr="00AF73CD">
        <w:t>1</w:t>
      </w:r>
      <w:r w:rsidR="00BF1903">
        <w:t>3</w:t>
      </w:r>
      <w:r w:rsidRPr="00AF73CD">
        <w:t xml:space="preserve"> млн. </w:t>
      </w:r>
      <w:r w:rsidR="00BF1903">
        <w:t>430</w:t>
      </w:r>
      <w:r w:rsidRPr="00AF73CD">
        <w:t xml:space="preserve"> тыс. руб. </w:t>
      </w:r>
    </w:p>
    <w:p w:rsidR="00286FC9" w:rsidRDefault="00286FC9" w:rsidP="00286FC9">
      <w:pPr>
        <w:jc w:val="both"/>
      </w:pPr>
      <w:r w:rsidRPr="00BB32C5">
        <w:t xml:space="preserve">  </w:t>
      </w:r>
      <w:r>
        <w:t xml:space="preserve">        </w:t>
      </w:r>
      <w:r w:rsidRPr="00BB32C5">
        <w:t xml:space="preserve">Средняя заработная плата по магазинам составила </w:t>
      </w:r>
      <w:r w:rsidRPr="00AF73CD">
        <w:t>1</w:t>
      </w:r>
      <w:r w:rsidR="007B71E6">
        <w:t>4</w:t>
      </w:r>
      <w:r w:rsidRPr="00AF73CD">
        <w:t> 000 рублей.</w:t>
      </w:r>
      <w:r w:rsidRPr="00BB32C5">
        <w:t xml:space="preserve"> </w:t>
      </w:r>
    </w:p>
    <w:p w:rsidR="0008084D" w:rsidRDefault="00BF1903" w:rsidP="00286FC9">
      <w:pPr>
        <w:jc w:val="both"/>
        <w:rPr>
          <w:b/>
        </w:rPr>
      </w:pPr>
      <w:r>
        <w:rPr>
          <w:b/>
        </w:rPr>
        <w:t xml:space="preserve">          </w:t>
      </w:r>
    </w:p>
    <w:p w:rsidR="00BF1903" w:rsidRDefault="00BF1903" w:rsidP="00286FC9">
      <w:pPr>
        <w:jc w:val="both"/>
        <w:rPr>
          <w:b/>
        </w:rPr>
      </w:pPr>
      <w:r>
        <w:rPr>
          <w:b/>
        </w:rPr>
        <w:t xml:space="preserve">         Слайд 13(вступление в должность главы)</w:t>
      </w:r>
    </w:p>
    <w:p w:rsidR="00BF1903" w:rsidRDefault="00C36158" w:rsidP="00286FC9">
      <w:pPr>
        <w:jc w:val="both"/>
      </w:pPr>
      <w:r>
        <w:t xml:space="preserve">         </w:t>
      </w:r>
      <w:r w:rsidR="00BF1903" w:rsidRPr="00BF1903">
        <w:t xml:space="preserve"> 22.09.2020</w:t>
      </w:r>
      <w:r>
        <w:t xml:space="preserve"> я был избран </w:t>
      </w:r>
      <w:r w:rsidR="00BF1903" w:rsidRPr="00BF1903">
        <w:t xml:space="preserve"> на должность главы Малобугульминского</w:t>
      </w:r>
      <w:r w:rsidR="00BF1903">
        <w:t xml:space="preserve"> </w:t>
      </w:r>
      <w:r w:rsidR="00BF1903" w:rsidRPr="00BF1903">
        <w:t xml:space="preserve">поселения </w:t>
      </w:r>
    </w:p>
    <w:p w:rsidR="00C36158" w:rsidRPr="00BF1903" w:rsidRDefault="00C36158" w:rsidP="00286FC9">
      <w:pPr>
        <w:jc w:val="both"/>
      </w:pPr>
    </w:p>
    <w:p w:rsidR="003E53FC" w:rsidRPr="00BB32C5" w:rsidRDefault="003E53FC" w:rsidP="003E53FC">
      <w:pPr>
        <w:ind w:firstLine="709"/>
        <w:jc w:val="both"/>
        <w:rPr>
          <w:b/>
        </w:rPr>
      </w:pPr>
      <w:r w:rsidRPr="00BB32C5">
        <w:rPr>
          <w:b/>
        </w:rPr>
        <w:t xml:space="preserve">Слайды </w:t>
      </w:r>
      <w:r w:rsidR="00297FBB">
        <w:rPr>
          <w:b/>
        </w:rPr>
        <w:t xml:space="preserve"> </w:t>
      </w:r>
      <w:r w:rsidR="00050D87">
        <w:rPr>
          <w:b/>
        </w:rPr>
        <w:t>1</w:t>
      </w:r>
      <w:r w:rsidR="0008084D">
        <w:rPr>
          <w:b/>
        </w:rPr>
        <w:t>4</w:t>
      </w:r>
      <w:r w:rsidR="00E368AB">
        <w:rPr>
          <w:b/>
        </w:rPr>
        <w:t>, 15</w:t>
      </w:r>
      <w:r w:rsidRPr="00BB32C5">
        <w:rPr>
          <w:b/>
        </w:rPr>
        <w:t xml:space="preserve"> (обращение граждан).</w:t>
      </w:r>
    </w:p>
    <w:p w:rsidR="00050D87" w:rsidRDefault="001913D5" w:rsidP="003E53FC">
      <w:pPr>
        <w:ind w:firstLine="709"/>
        <w:jc w:val="both"/>
      </w:pPr>
      <w:r>
        <w:t>Сельская администрация обязана решать проблемы населения на своей территории в рамках действующего законодательства и своего бюджета. П</w:t>
      </w:r>
      <w:r w:rsidR="00BF1903">
        <w:t>оэтому со всеми вопросами жители</w:t>
      </w:r>
      <w:r>
        <w:t xml:space="preserve"> сельского поселения обращаются к нам. </w:t>
      </w:r>
    </w:p>
    <w:p w:rsidR="003E53FC" w:rsidRDefault="0008084D" w:rsidP="003E53FC">
      <w:pPr>
        <w:ind w:firstLine="709"/>
        <w:jc w:val="both"/>
      </w:pPr>
      <w:r>
        <w:t xml:space="preserve">За </w:t>
      </w:r>
      <w:r w:rsidR="00BF1903">
        <w:t>2020</w:t>
      </w:r>
      <w:r w:rsidR="00C83797">
        <w:t xml:space="preserve"> год</w:t>
      </w:r>
      <w:r>
        <w:t xml:space="preserve"> к нам </w:t>
      </w:r>
      <w:r w:rsidR="003E53FC" w:rsidRPr="00F932C4">
        <w:t xml:space="preserve">поступило </w:t>
      </w:r>
      <w:r w:rsidR="00BF1903">
        <w:t>721</w:t>
      </w:r>
      <w:r w:rsidR="003E53FC" w:rsidRPr="00F932C4">
        <w:t xml:space="preserve"> обращени</w:t>
      </w:r>
      <w:r>
        <w:t>й</w:t>
      </w:r>
      <w:r w:rsidR="003E53FC" w:rsidRPr="00F932C4">
        <w:t xml:space="preserve"> граждан.</w:t>
      </w:r>
    </w:p>
    <w:p w:rsidR="0008084D" w:rsidRDefault="0008084D" w:rsidP="003E53FC">
      <w:pPr>
        <w:ind w:firstLine="709"/>
        <w:jc w:val="both"/>
      </w:pPr>
    </w:p>
    <w:tbl>
      <w:tblPr>
        <w:tblW w:w="10776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126"/>
        <w:gridCol w:w="2410"/>
        <w:gridCol w:w="2268"/>
      </w:tblGrid>
      <w:tr w:rsidR="00ED03F7" w:rsidRPr="0008084D" w:rsidTr="00ED03F7">
        <w:trPr>
          <w:trHeight w:val="1268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Повод обращений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2018 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2020 г.</w:t>
            </w:r>
          </w:p>
        </w:tc>
      </w:tr>
      <w:tr w:rsidR="00ED03F7" w:rsidRPr="0008084D" w:rsidTr="00ED03F7">
        <w:trPr>
          <w:trHeight w:val="723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86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- ЖКХ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ED03F7" w:rsidRPr="0008084D" w:rsidTr="00ED03F7">
        <w:trPr>
          <w:trHeight w:val="723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86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- Соц.защита и соц.обеспечение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ED03F7" w:rsidRPr="0008084D" w:rsidTr="00ED03F7">
        <w:trPr>
          <w:trHeight w:val="16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86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- Предоставление земельного участка, межевание, продление договоров аренды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1903">
              <w:rPr>
                <w:b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D03F7" w:rsidRPr="00BF1903" w:rsidRDefault="007F132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</w:tr>
      <w:tr w:rsidR="00ED03F7" w:rsidRPr="0008084D" w:rsidTr="00ED03F7">
        <w:trPr>
          <w:trHeight w:val="1444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D03F7" w:rsidRPr="00ED03F7" w:rsidRDefault="00ED03F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2020 г.</w:t>
            </w:r>
          </w:p>
        </w:tc>
      </w:tr>
      <w:tr w:rsidR="00ED03F7" w:rsidRPr="0008084D" w:rsidTr="00ED03F7">
        <w:trPr>
          <w:trHeight w:val="723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D03F7" w:rsidRPr="00ED03F7" w:rsidRDefault="00ED03F7">
            <w:pPr>
              <w:pStyle w:val="a3"/>
              <w:spacing w:before="96" w:beforeAutospacing="0" w:after="0" w:afterAutospacing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- Обращения по загсу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ED03F7" w:rsidRPr="0008084D" w:rsidTr="00ED03F7">
        <w:trPr>
          <w:trHeight w:val="723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96" w:beforeAutospacing="0" w:after="0" w:afterAutospacing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- Обращения по нотариальным делам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</w:tr>
      <w:tr w:rsidR="00ED03F7" w:rsidRPr="0008084D" w:rsidTr="00ED03F7">
        <w:trPr>
          <w:trHeight w:val="723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D03F7" w:rsidRPr="00ED03F7" w:rsidRDefault="00ED03F7">
            <w:pPr>
              <w:pStyle w:val="a3"/>
              <w:spacing w:before="96" w:beforeAutospacing="0" w:after="0" w:afterAutospacing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- Выписка из похозяйствен. книги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67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63</w:t>
            </w:r>
          </w:p>
        </w:tc>
      </w:tr>
      <w:tr w:rsidR="00ED03F7" w:rsidRPr="0008084D" w:rsidTr="00ED03F7">
        <w:trPr>
          <w:trHeight w:val="720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96" w:beforeAutospacing="0" w:after="0" w:afterAutospacing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- Распоряжения об адресе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62</w:t>
            </w:r>
          </w:p>
        </w:tc>
      </w:tr>
      <w:tr w:rsidR="00ED03F7" w:rsidRPr="0008084D" w:rsidTr="00ED03F7">
        <w:trPr>
          <w:trHeight w:val="1104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96" w:beforeAutospacing="0" w:after="0" w:afterAutospacing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- Бытовые характеристики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ED03F7" w:rsidRPr="0008084D" w:rsidTr="00ED03F7">
        <w:trPr>
          <w:trHeight w:val="1104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96" w:beforeAutospacing="0" w:after="0" w:afterAutospacing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- Выдача справок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527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442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565</w:t>
            </w:r>
          </w:p>
        </w:tc>
      </w:tr>
      <w:tr w:rsidR="00ED03F7" w:rsidRPr="0008084D" w:rsidTr="00ED03F7">
        <w:trPr>
          <w:trHeight w:val="720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 w:rsidP="009B0D37">
            <w:pPr>
              <w:pStyle w:val="a3"/>
              <w:spacing w:before="96" w:beforeAutospacing="0" w:after="0" w:afterAutospacing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- </w:t>
            </w:r>
            <w:r w:rsidR="009B0D37">
              <w:rPr>
                <w:b/>
                <w:bCs/>
                <w:color w:val="000000"/>
                <w:kern w:val="24"/>
                <w:sz w:val="28"/>
                <w:szCs w:val="28"/>
              </w:rPr>
              <w:t>справки на живой скот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D03F7">
              <w:rPr>
                <w:b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784443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ED03F7" w:rsidRPr="0008084D" w:rsidTr="00ED03F7">
        <w:trPr>
          <w:trHeight w:val="747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 w:rsidP="00C83797">
            <w:pPr>
              <w:spacing w:before="96"/>
              <w:textAlignment w:val="baseline"/>
              <w:rPr>
                <w:rFonts w:ascii="Arial" w:hAnsi="Arial" w:cs="Arial"/>
                <w:b/>
                <w:color w:val="auto"/>
              </w:rPr>
            </w:pPr>
            <w:r w:rsidRPr="00ED03F7">
              <w:rPr>
                <w:rFonts w:ascii="Arial" w:hAnsi="Arial" w:cs="Arial"/>
                <w:b/>
                <w:color w:val="auto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 w:rsidP="00C83797">
            <w:pPr>
              <w:spacing w:before="115"/>
              <w:jc w:val="center"/>
              <w:textAlignment w:val="baseline"/>
              <w:rPr>
                <w:rFonts w:ascii="Arial" w:hAnsi="Arial" w:cs="Arial"/>
                <w:b/>
                <w:color w:val="auto"/>
              </w:rPr>
            </w:pPr>
            <w:r w:rsidRPr="00ED03F7">
              <w:rPr>
                <w:rFonts w:ascii="Arial" w:hAnsi="Arial" w:cs="Arial"/>
                <w:b/>
                <w:color w:val="auto"/>
              </w:rPr>
              <w:t>873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ED03F7" w:rsidP="00C83797">
            <w:pPr>
              <w:spacing w:before="115"/>
              <w:jc w:val="center"/>
              <w:textAlignment w:val="baseline"/>
              <w:rPr>
                <w:rFonts w:ascii="Arial" w:hAnsi="Arial" w:cs="Arial"/>
                <w:b/>
                <w:color w:val="auto"/>
              </w:rPr>
            </w:pPr>
            <w:r w:rsidRPr="00ED03F7">
              <w:rPr>
                <w:rFonts w:ascii="Arial" w:hAnsi="Arial" w:cs="Arial"/>
                <w:b/>
                <w:color w:val="auto"/>
              </w:rPr>
              <w:t>785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3F7" w:rsidRPr="00ED03F7" w:rsidRDefault="002664B6" w:rsidP="00C83797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775</w:t>
            </w:r>
          </w:p>
        </w:tc>
      </w:tr>
    </w:tbl>
    <w:p w:rsidR="00050D87" w:rsidRPr="00BB32C5" w:rsidRDefault="00050D87" w:rsidP="003E53FC">
      <w:pPr>
        <w:ind w:firstLine="709"/>
        <w:jc w:val="both"/>
      </w:pPr>
    </w:p>
    <w:p w:rsidR="00CE70D9" w:rsidRPr="00BB32C5" w:rsidRDefault="00CE70D9" w:rsidP="00CE70D9">
      <w:pPr>
        <w:ind w:firstLine="709"/>
        <w:jc w:val="both"/>
        <w:rPr>
          <w:b/>
        </w:rPr>
      </w:pPr>
      <w:r w:rsidRPr="00BB32C5">
        <w:rPr>
          <w:b/>
        </w:rPr>
        <w:t xml:space="preserve">Слайд </w:t>
      </w:r>
      <w:r>
        <w:rPr>
          <w:b/>
        </w:rPr>
        <w:t>1</w:t>
      </w:r>
      <w:r w:rsidR="00ED03F7">
        <w:rPr>
          <w:b/>
        </w:rPr>
        <w:t>6</w:t>
      </w:r>
      <w:r w:rsidR="00696D28">
        <w:rPr>
          <w:b/>
        </w:rPr>
        <w:t xml:space="preserve"> (по сельхоз</w:t>
      </w:r>
      <w:r w:rsidRPr="00BB32C5">
        <w:rPr>
          <w:b/>
        </w:rPr>
        <w:t>землям).</w:t>
      </w:r>
    </w:p>
    <w:p w:rsidR="00ED03F7" w:rsidRPr="00ED03F7" w:rsidRDefault="00ED03F7" w:rsidP="00ED03F7">
      <w:pPr>
        <w:jc w:val="both"/>
      </w:pPr>
      <w:r w:rsidRPr="00ED03F7">
        <w:t xml:space="preserve">Площадь МО составляет 3614 га, в том числе: </w:t>
      </w:r>
    </w:p>
    <w:p w:rsidR="00ED03F7" w:rsidRPr="00ED03F7" w:rsidRDefault="00ED03F7" w:rsidP="00ED03F7">
      <w:pPr>
        <w:jc w:val="both"/>
      </w:pPr>
      <w:r w:rsidRPr="00ED03F7">
        <w:t>734 га – сельхозугодий, из них 59 га – сенокосы, 675 га – пастбища.</w:t>
      </w:r>
    </w:p>
    <w:p w:rsidR="00ED03F7" w:rsidRPr="00ED03F7" w:rsidRDefault="00ED03F7" w:rsidP="00ED03F7">
      <w:pPr>
        <w:jc w:val="both"/>
      </w:pPr>
      <w:r w:rsidRPr="00ED03F7">
        <w:t xml:space="preserve">         Общий паевый фонд составляет 1800 га, из них 1362 га – пашни, оформлены в собственность граждан и переданы по договорам аренды:</w:t>
      </w:r>
    </w:p>
    <w:p w:rsidR="00D6124B" w:rsidRPr="00ED03F7" w:rsidRDefault="00ED03F7" w:rsidP="00ED03F7">
      <w:pPr>
        <w:jc w:val="both"/>
      </w:pPr>
      <w:r>
        <w:t xml:space="preserve">     - </w:t>
      </w:r>
      <w:r w:rsidR="00696D28" w:rsidRPr="00ED03F7">
        <w:t>О</w:t>
      </w:r>
      <w:r>
        <w:t xml:space="preserve">ОО «Рассвет» - 42 пая </w:t>
      </w:r>
      <w:r w:rsidR="00696D28" w:rsidRPr="00ED03F7">
        <w:t xml:space="preserve">   254 га </w:t>
      </w:r>
    </w:p>
    <w:p w:rsidR="00ED03F7" w:rsidRPr="00ED03F7" w:rsidRDefault="00ED03F7" w:rsidP="00ED03F7">
      <w:pPr>
        <w:jc w:val="both"/>
      </w:pPr>
      <w:r w:rsidRPr="00ED03F7">
        <w:rPr>
          <w:b/>
          <w:bCs/>
        </w:rPr>
        <w:t xml:space="preserve">    </w:t>
      </w:r>
      <w:r w:rsidRPr="00ED03F7">
        <w:t xml:space="preserve"> </w:t>
      </w:r>
      <w:r>
        <w:t>-  ИП «Шафикова Р.Ф.» - 2</w:t>
      </w:r>
      <w:r w:rsidRPr="00ED03F7">
        <w:t>9 пая    198 га</w:t>
      </w:r>
    </w:p>
    <w:p w:rsidR="00ED03F7" w:rsidRPr="00ED03F7" w:rsidRDefault="00ED03F7" w:rsidP="00ED03F7">
      <w:pPr>
        <w:jc w:val="both"/>
      </w:pPr>
      <w:r w:rsidRPr="00ED03F7">
        <w:t xml:space="preserve">    </w:t>
      </w:r>
      <w:r>
        <w:t xml:space="preserve"> </w:t>
      </w:r>
      <w:r w:rsidRPr="00ED03F7">
        <w:t xml:space="preserve"> </w:t>
      </w:r>
      <w:r>
        <w:t>-</w:t>
      </w:r>
      <w:r w:rsidR="0008476F">
        <w:t>Арендатор Жвакин В.В.-   7 пая  48</w:t>
      </w:r>
      <w:r w:rsidRPr="00ED03F7">
        <w:t xml:space="preserve"> ГА</w:t>
      </w:r>
    </w:p>
    <w:p w:rsidR="00ED03F7" w:rsidRPr="00ED03F7" w:rsidRDefault="00ED03F7" w:rsidP="00ED03F7">
      <w:pPr>
        <w:jc w:val="both"/>
      </w:pPr>
      <w:r w:rsidRPr="00ED03F7">
        <w:t xml:space="preserve">    В 2021 году планируется  передать не используемый  паевой фонд инвестору «ЭкоНива», в настоящее время ведется  подготовительная работа.</w:t>
      </w:r>
    </w:p>
    <w:p w:rsidR="00CE70D9" w:rsidRPr="00BB32C5" w:rsidRDefault="00CE70D9" w:rsidP="00050D87">
      <w:pPr>
        <w:jc w:val="both"/>
      </w:pPr>
    </w:p>
    <w:p w:rsidR="00CE70D9" w:rsidRPr="00BB32C5" w:rsidRDefault="00CE70D9" w:rsidP="00CE70D9">
      <w:pPr>
        <w:ind w:firstLine="709"/>
        <w:jc w:val="both"/>
      </w:pPr>
      <w:r w:rsidRPr="00BB32C5">
        <w:rPr>
          <w:b/>
        </w:rPr>
        <w:t xml:space="preserve">Слайд </w:t>
      </w:r>
      <w:r w:rsidR="00ED03F7">
        <w:rPr>
          <w:b/>
        </w:rPr>
        <w:t>17</w:t>
      </w:r>
      <w:r w:rsidRPr="00BB32C5">
        <w:rPr>
          <w:b/>
        </w:rPr>
        <w:t xml:space="preserve"> (по содержанию скота)</w:t>
      </w:r>
      <w:r w:rsidRPr="00BB32C5">
        <w:t>.</w:t>
      </w:r>
    </w:p>
    <w:p w:rsidR="00CE70D9" w:rsidRPr="00BB32C5" w:rsidRDefault="001913D5" w:rsidP="00CE70D9">
      <w:pPr>
        <w:ind w:firstLine="709"/>
        <w:jc w:val="both"/>
      </w:pPr>
      <w:r>
        <w:t xml:space="preserve">Как и в любом селе, наши жители </w:t>
      </w:r>
      <w:r w:rsidR="00532A50">
        <w:t>с</w:t>
      </w:r>
      <w:r>
        <w:t>одержат скот.</w:t>
      </w:r>
      <w:r w:rsidR="00CE70D9" w:rsidRPr="00BB32C5">
        <w:t xml:space="preserve"> </w:t>
      </w:r>
      <w:r w:rsidR="00532A50">
        <w:t xml:space="preserve">За последние 2 года, поголовье скота </w:t>
      </w:r>
      <w:r w:rsidR="00137C86">
        <w:t>незначительно уменьшилось</w:t>
      </w:r>
      <w:r w:rsidR="00532A50">
        <w:t xml:space="preserve">. </w:t>
      </w:r>
    </w:p>
    <w:tbl>
      <w:tblPr>
        <w:tblW w:w="10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418"/>
        <w:gridCol w:w="1842"/>
        <w:gridCol w:w="1560"/>
        <w:gridCol w:w="1560"/>
      </w:tblGrid>
      <w:tr w:rsidR="00137C86" w:rsidRPr="0008084D" w:rsidTr="002D358C">
        <w:trPr>
          <w:trHeight w:val="398"/>
        </w:trPr>
        <w:tc>
          <w:tcPr>
            <w:tcW w:w="2694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08084D" w:rsidRDefault="00137C86" w:rsidP="00532A50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C86">
              <w:rPr>
                <w:b/>
                <w:bCs/>
                <w:color w:val="000000"/>
                <w:kern w:val="24"/>
                <w:sz w:val="36"/>
                <w:szCs w:val="36"/>
              </w:rPr>
              <w:t>2016 г.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C86">
              <w:rPr>
                <w:b/>
                <w:bCs/>
                <w:color w:val="000000"/>
                <w:kern w:val="24"/>
                <w:sz w:val="36"/>
                <w:szCs w:val="36"/>
              </w:rPr>
              <w:t>2017 г.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C86">
              <w:rPr>
                <w:b/>
                <w:bCs/>
                <w:color w:val="000000"/>
                <w:kern w:val="24"/>
                <w:sz w:val="36"/>
                <w:szCs w:val="36"/>
              </w:rPr>
              <w:t>2018 г.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C86">
              <w:rPr>
                <w:b/>
                <w:bCs/>
                <w:color w:val="000000"/>
                <w:kern w:val="24"/>
                <w:sz w:val="36"/>
                <w:szCs w:val="36"/>
              </w:rPr>
              <w:t>2019 г.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C86">
              <w:rPr>
                <w:b/>
                <w:bCs/>
                <w:color w:val="000000"/>
                <w:kern w:val="24"/>
                <w:sz w:val="36"/>
                <w:szCs w:val="36"/>
              </w:rPr>
              <w:t>2020г.</w:t>
            </w:r>
          </w:p>
        </w:tc>
      </w:tr>
      <w:tr w:rsidR="00137C86" w:rsidRPr="00BB32C5" w:rsidTr="0008084D">
        <w:trPr>
          <w:trHeight w:val="222"/>
        </w:trPr>
        <w:tc>
          <w:tcPr>
            <w:tcW w:w="2694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08084D" w:rsidRDefault="00137C86" w:rsidP="00532A50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8084D">
              <w:rPr>
                <w:b/>
                <w:bCs/>
                <w:color w:val="000000"/>
                <w:kern w:val="24"/>
                <w:sz w:val="28"/>
                <w:szCs w:val="28"/>
              </w:rPr>
              <w:t>КРС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63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61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62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64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63 </w:t>
            </w:r>
          </w:p>
        </w:tc>
      </w:tr>
      <w:tr w:rsidR="00137C86" w:rsidRPr="00BB32C5" w:rsidTr="00D83CC0">
        <w:trPr>
          <w:trHeight w:val="231"/>
        </w:trPr>
        <w:tc>
          <w:tcPr>
            <w:tcW w:w="2694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08084D" w:rsidRDefault="00137C86" w:rsidP="00532A50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8084D">
              <w:rPr>
                <w:bCs/>
                <w:color w:val="000000"/>
                <w:kern w:val="24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37C86" w:rsidRPr="00137C86" w:rsidRDefault="00137C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37C86" w:rsidRPr="00137C86" w:rsidRDefault="00137C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37C86" w:rsidRPr="00137C86" w:rsidRDefault="00137C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37C86" w:rsidRPr="00137C86" w:rsidRDefault="00137C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vAlign w:val="center"/>
          </w:tcPr>
          <w:p w:rsidR="00137C86" w:rsidRPr="00137C86" w:rsidRDefault="00137C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7C86" w:rsidRPr="00BB32C5" w:rsidTr="0008084D">
        <w:trPr>
          <w:trHeight w:val="198"/>
        </w:trPr>
        <w:tc>
          <w:tcPr>
            <w:tcW w:w="2694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08084D" w:rsidRDefault="00137C86" w:rsidP="00532A50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8084D">
              <w:rPr>
                <w:bCs/>
                <w:color w:val="000000"/>
                <w:kern w:val="24"/>
                <w:sz w:val="28"/>
                <w:szCs w:val="28"/>
              </w:rPr>
              <w:t>Коров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26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25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25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27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>23</w:t>
            </w:r>
          </w:p>
        </w:tc>
      </w:tr>
      <w:tr w:rsidR="00137C86" w:rsidRPr="00BB32C5" w:rsidTr="0008084D">
        <w:trPr>
          <w:trHeight w:val="65"/>
        </w:trPr>
        <w:tc>
          <w:tcPr>
            <w:tcW w:w="2694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08084D" w:rsidRDefault="00137C86" w:rsidP="00532A50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8084D">
              <w:rPr>
                <w:bCs/>
                <w:color w:val="000000"/>
                <w:kern w:val="24"/>
                <w:sz w:val="28"/>
                <w:szCs w:val="28"/>
              </w:rPr>
              <w:t>Свиней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36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58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65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30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>21</w:t>
            </w:r>
          </w:p>
        </w:tc>
      </w:tr>
      <w:tr w:rsidR="00137C86" w:rsidRPr="00BB32C5" w:rsidTr="0008084D">
        <w:trPr>
          <w:trHeight w:val="454"/>
        </w:trPr>
        <w:tc>
          <w:tcPr>
            <w:tcW w:w="2694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08084D" w:rsidRDefault="00137C86" w:rsidP="00532A50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8084D">
              <w:rPr>
                <w:bCs/>
                <w:color w:val="000000"/>
                <w:kern w:val="24"/>
                <w:sz w:val="28"/>
                <w:szCs w:val="28"/>
              </w:rPr>
              <w:t>Овец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121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153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153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105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>66</w:t>
            </w:r>
          </w:p>
        </w:tc>
      </w:tr>
      <w:tr w:rsidR="00137C86" w:rsidRPr="00BB32C5" w:rsidTr="0008084D">
        <w:trPr>
          <w:trHeight w:val="418"/>
        </w:trPr>
        <w:tc>
          <w:tcPr>
            <w:tcW w:w="2694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08084D" w:rsidRDefault="00137C86" w:rsidP="00532A50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8084D">
              <w:rPr>
                <w:bCs/>
                <w:color w:val="000000"/>
                <w:kern w:val="24"/>
                <w:sz w:val="28"/>
                <w:szCs w:val="28"/>
              </w:rPr>
              <w:t>Коз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117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116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118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76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>67</w:t>
            </w:r>
          </w:p>
        </w:tc>
      </w:tr>
      <w:tr w:rsidR="00137C86" w:rsidRPr="00BB32C5" w:rsidTr="0008084D">
        <w:trPr>
          <w:trHeight w:val="463"/>
        </w:trPr>
        <w:tc>
          <w:tcPr>
            <w:tcW w:w="2694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08084D" w:rsidRDefault="00137C86" w:rsidP="00532A50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8084D">
              <w:rPr>
                <w:bCs/>
                <w:color w:val="000000"/>
                <w:kern w:val="24"/>
                <w:sz w:val="28"/>
                <w:szCs w:val="28"/>
              </w:rPr>
              <w:t>Птицы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1227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1199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1207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1210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137C86" w:rsidRPr="00137C86" w:rsidRDefault="00137C86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37C86">
              <w:rPr>
                <w:b/>
                <w:bCs/>
                <w:color w:val="000000"/>
                <w:kern w:val="24"/>
                <w:sz w:val="32"/>
                <w:szCs w:val="32"/>
              </w:rPr>
              <w:t>1145</w:t>
            </w:r>
          </w:p>
        </w:tc>
      </w:tr>
    </w:tbl>
    <w:p w:rsidR="00532A50" w:rsidRDefault="00532A50" w:rsidP="00CE70D9">
      <w:pPr>
        <w:ind w:firstLine="709"/>
        <w:jc w:val="both"/>
        <w:rPr>
          <w:b/>
        </w:rPr>
      </w:pPr>
    </w:p>
    <w:p w:rsidR="0008084D" w:rsidRDefault="0008084D" w:rsidP="00D66A84">
      <w:pPr>
        <w:ind w:firstLine="709"/>
        <w:jc w:val="both"/>
        <w:rPr>
          <w:b/>
        </w:rPr>
      </w:pPr>
    </w:p>
    <w:p w:rsidR="00D66A84" w:rsidRPr="00BB32C5" w:rsidRDefault="00D66A84" w:rsidP="00D66A84">
      <w:pPr>
        <w:ind w:firstLine="709"/>
        <w:jc w:val="both"/>
      </w:pPr>
      <w:r w:rsidRPr="00BB32C5">
        <w:rPr>
          <w:b/>
        </w:rPr>
        <w:t xml:space="preserve">Слайды </w:t>
      </w:r>
      <w:r w:rsidR="00137C86">
        <w:rPr>
          <w:b/>
        </w:rPr>
        <w:t>18</w:t>
      </w:r>
      <w:r w:rsidRPr="00BB32C5">
        <w:rPr>
          <w:b/>
        </w:rPr>
        <w:t xml:space="preserve"> (по бюджету).</w:t>
      </w:r>
    </w:p>
    <w:p w:rsidR="00D66A84" w:rsidRPr="00BB32C5" w:rsidRDefault="00D66A84" w:rsidP="00D66A84">
      <w:pPr>
        <w:ind w:firstLine="709"/>
        <w:jc w:val="both"/>
      </w:pPr>
      <w:r w:rsidRPr="00BB32C5">
        <w:t>Конечно основной проблемой не только нашего МО является недостаточность бюджетных средств на решение повседневных вопросов и перспективное развитие.</w:t>
      </w:r>
    </w:p>
    <w:p w:rsidR="00D66A84" w:rsidRDefault="00D66A84" w:rsidP="00D66A84">
      <w:pPr>
        <w:ind w:firstLine="709"/>
        <w:jc w:val="both"/>
      </w:pP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3119"/>
        <w:gridCol w:w="4500"/>
      </w:tblGrid>
      <w:tr w:rsidR="0008084D" w:rsidRPr="0008084D" w:rsidTr="000551B4">
        <w:trPr>
          <w:trHeight w:val="1067"/>
        </w:trPr>
        <w:tc>
          <w:tcPr>
            <w:tcW w:w="29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84D" w:rsidRPr="0008084D" w:rsidRDefault="00137C86" w:rsidP="0008084D">
            <w:pPr>
              <w:spacing w:before="134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b/>
                <w:bCs/>
                <w:kern w:val="24"/>
                <w:position w:val="1"/>
              </w:rPr>
              <w:t>2020</w:t>
            </w:r>
            <w:r w:rsidR="0008084D" w:rsidRPr="0008084D">
              <w:rPr>
                <w:b/>
                <w:bCs/>
                <w:kern w:val="24"/>
                <w:position w:val="1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84D" w:rsidRPr="0008084D" w:rsidRDefault="0008084D" w:rsidP="0008084D">
            <w:pPr>
              <w:spacing w:before="134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  <w:r w:rsidRPr="0008084D">
              <w:rPr>
                <w:b/>
                <w:bCs/>
                <w:kern w:val="24"/>
                <w:position w:val="1"/>
              </w:rPr>
              <w:t>план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84D" w:rsidRPr="0008084D" w:rsidRDefault="0008084D" w:rsidP="0008084D">
            <w:pPr>
              <w:spacing w:before="134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  <w:r w:rsidRPr="0008084D">
              <w:rPr>
                <w:b/>
                <w:bCs/>
                <w:kern w:val="24"/>
                <w:position w:val="1"/>
              </w:rPr>
              <w:t>Выполнение</w:t>
            </w:r>
          </w:p>
        </w:tc>
      </w:tr>
      <w:tr w:rsidR="00731F62" w:rsidRPr="0008084D" w:rsidTr="000551B4">
        <w:trPr>
          <w:trHeight w:val="607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F62" w:rsidRPr="0008084D" w:rsidRDefault="00731F62" w:rsidP="0008084D">
            <w:pPr>
              <w:spacing w:before="134"/>
              <w:textAlignment w:val="baseline"/>
              <w:rPr>
                <w:rFonts w:ascii="Arial" w:hAnsi="Arial" w:cs="Arial"/>
                <w:color w:val="auto"/>
              </w:rPr>
            </w:pPr>
            <w:r w:rsidRPr="0008084D">
              <w:rPr>
                <w:b/>
                <w:bCs/>
                <w:kern w:val="24"/>
                <w:position w:val="1"/>
              </w:rPr>
              <w:t>Доходы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F62" w:rsidRPr="00312B7F" w:rsidRDefault="00731F62">
            <w:pPr>
              <w:pStyle w:val="a3"/>
              <w:spacing w:before="13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12B7F">
              <w:rPr>
                <w:color w:val="000000"/>
                <w:kern w:val="24"/>
                <w:position w:val="1"/>
                <w:sz w:val="28"/>
                <w:szCs w:val="28"/>
                <w:lang w:val="en-US"/>
              </w:rPr>
              <w:t>4</w:t>
            </w:r>
            <w:r w:rsidRPr="00312B7F">
              <w:rPr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r w:rsidRPr="00312B7F">
              <w:rPr>
                <w:color w:val="000000"/>
                <w:kern w:val="24"/>
                <w:position w:val="1"/>
                <w:sz w:val="28"/>
                <w:szCs w:val="28"/>
                <w:lang w:val="en-US"/>
              </w:rPr>
              <w:t>347</w:t>
            </w:r>
            <w:r w:rsidRPr="00312B7F">
              <w:rPr>
                <w:color w:val="000000"/>
                <w:kern w:val="24"/>
                <w:position w:val="1"/>
                <w:sz w:val="28"/>
                <w:szCs w:val="28"/>
              </w:rPr>
              <w:t>,8 руб.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F62" w:rsidRPr="00731F62" w:rsidRDefault="00731F62">
            <w:pPr>
              <w:pStyle w:val="a3"/>
              <w:spacing w:before="13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31F62">
              <w:rPr>
                <w:color w:val="000000"/>
                <w:kern w:val="24"/>
                <w:position w:val="1"/>
                <w:sz w:val="28"/>
                <w:szCs w:val="28"/>
              </w:rPr>
              <w:t>4 512,7тыс. руб.</w:t>
            </w:r>
          </w:p>
        </w:tc>
      </w:tr>
      <w:tr w:rsidR="00731F62" w:rsidRPr="0008084D" w:rsidTr="000551B4">
        <w:trPr>
          <w:trHeight w:val="674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F62" w:rsidRPr="0008084D" w:rsidRDefault="00731F62" w:rsidP="0008084D">
            <w:pPr>
              <w:spacing w:before="134"/>
              <w:textAlignment w:val="baseline"/>
              <w:rPr>
                <w:rFonts w:ascii="Arial" w:hAnsi="Arial" w:cs="Arial"/>
                <w:color w:val="auto"/>
              </w:rPr>
            </w:pPr>
            <w:r w:rsidRPr="0008084D">
              <w:rPr>
                <w:b/>
                <w:bCs/>
                <w:kern w:val="24"/>
                <w:position w:val="1"/>
              </w:rPr>
              <w:t xml:space="preserve"> Дотация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F62" w:rsidRPr="00312B7F" w:rsidRDefault="00731F62">
            <w:pPr>
              <w:pStyle w:val="a3"/>
              <w:spacing w:before="13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12B7F">
              <w:rPr>
                <w:color w:val="000000"/>
                <w:kern w:val="24"/>
                <w:position w:val="1"/>
                <w:sz w:val="28"/>
                <w:szCs w:val="28"/>
              </w:rPr>
              <w:t>2 451,5тыс. руб.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F62" w:rsidRPr="00731F62" w:rsidRDefault="00731F62">
            <w:pPr>
              <w:pStyle w:val="a3"/>
              <w:spacing w:before="13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31F62">
              <w:rPr>
                <w:color w:val="000000"/>
                <w:kern w:val="24"/>
                <w:position w:val="1"/>
                <w:sz w:val="28"/>
                <w:szCs w:val="28"/>
              </w:rPr>
              <w:t>1297,6 тыс. руб.</w:t>
            </w:r>
          </w:p>
        </w:tc>
      </w:tr>
      <w:tr w:rsidR="00731F62" w:rsidRPr="0008084D" w:rsidTr="000551B4">
        <w:trPr>
          <w:trHeight w:val="827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F62" w:rsidRPr="0008084D" w:rsidRDefault="00731F62" w:rsidP="0008084D">
            <w:pPr>
              <w:spacing w:before="134"/>
              <w:textAlignment w:val="baseline"/>
              <w:rPr>
                <w:rFonts w:ascii="Arial" w:hAnsi="Arial" w:cs="Arial"/>
                <w:color w:val="auto"/>
              </w:rPr>
            </w:pPr>
            <w:r w:rsidRPr="0008084D">
              <w:rPr>
                <w:b/>
                <w:bCs/>
                <w:kern w:val="24"/>
                <w:position w:val="1"/>
              </w:rPr>
              <w:t xml:space="preserve"> Налоговые доходы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F62" w:rsidRPr="00312B7F" w:rsidRDefault="00731F62">
            <w:pPr>
              <w:pStyle w:val="a3"/>
              <w:spacing w:before="13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12B7F">
              <w:rPr>
                <w:color w:val="000000"/>
                <w:kern w:val="24"/>
                <w:position w:val="1"/>
                <w:sz w:val="28"/>
                <w:szCs w:val="28"/>
              </w:rPr>
              <w:t>1 896,3 тыс. руб.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F62" w:rsidRPr="00731F62" w:rsidRDefault="00731F62">
            <w:pPr>
              <w:pStyle w:val="a3"/>
              <w:spacing w:before="135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31F62">
              <w:rPr>
                <w:color w:val="000000"/>
                <w:kern w:val="24"/>
                <w:position w:val="1"/>
                <w:sz w:val="28"/>
                <w:szCs w:val="28"/>
              </w:rPr>
              <w:t>2 610,2 тыс. руб.</w:t>
            </w:r>
          </w:p>
        </w:tc>
      </w:tr>
      <w:tr w:rsidR="00731F62" w:rsidRPr="0008084D" w:rsidTr="000551B4">
        <w:trPr>
          <w:trHeight w:val="686"/>
        </w:trPr>
        <w:tc>
          <w:tcPr>
            <w:tcW w:w="6098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F62" w:rsidRPr="0008084D" w:rsidRDefault="00A24C0D" w:rsidP="0008084D">
            <w:pPr>
              <w:spacing w:before="134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b/>
                <w:bCs/>
                <w:kern w:val="24"/>
                <w:position w:val="1"/>
              </w:rPr>
              <w:t>Пере</w:t>
            </w:r>
            <w:r w:rsidR="00731F62" w:rsidRPr="0008084D">
              <w:rPr>
                <w:b/>
                <w:bCs/>
                <w:kern w:val="24"/>
                <w:position w:val="1"/>
              </w:rPr>
              <w:t>выполнение доходной части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F62" w:rsidRPr="00731F62" w:rsidRDefault="00A24C0D" w:rsidP="00A24C0D">
            <w:pPr>
              <w:spacing w:before="134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165,0 </w:t>
            </w:r>
            <w:r w:rsidR="00731F62">
              <w:rPr>
                <w:rFonts w:ascii="Arial" w:hAnsi="Arial" w:cs="Arial"/>
                <w:b/>
                <w:color w:val="auto"/>
              </w:rPr>
              <w:t xml:space="preserve"> тыс.руб.</w:t>
            </w:r>
          </w:p>
        </w:tc>
      </w:tr>
    </w:tbl>
    <w:p w:rsidR="0008084D" w:rsidRDefault="0008084D" w:rsidP="00D66A84">
      <w:pPr>
        <w:ind w:firstLine="709"/>
        <w:jc w:val="both"/>
      </w:pPr>
    </w:p>
    <w:p w:rsidR="000551B4" w:rsidRDefault="000551B4" w:rsidP="00D66A84">
      <w:pPr>
        <w:ind w:firstLine="709"/>
        <w:jc w:val="both"/>
      </w:pPr>
    </w:p>
    <w:p w:rsidR="000551B4" w:rsidRDefault="000551B4" w:rsidP="00D66A84">
      <w:pPr>
        <w:ind w:firstLine="709"/>
        <w:jc w:val="both"/>
      </w:pPr>
    </w:p>
    <w:p w:rsidR="000551B4" w:rsidRDefault="000551B4" w:rsidP="00D66A84">
      <w:pPr>
        <w:ind w:firstLine="709"/>
        <w:jc w:val="both"/>
      </w:pPr>
    </w:p>
    <w:p w:rsidR="000551B4" w:rsidRDefault="000551B4" w:rsidP="00D66A84">
      <w:pPr>
        <w:ind w:firstLine="709"/>
        <w:jc w:val="both"/>
      </w:pPr>
    </w:p>
    <w:p w:rsidR="00C83797" w:rsidRPr="00BB32C5" w:rsidRDefault="00C83797" w:rsidP="00D66A84">
      <w:pPr>
        <w:ind w:firstLine="709"/>
        <w:jc w:val="both"/>
      </w:pPr>
    </w:p>
    <w:p w:rsidR="00D66A84" w:rsidRPr="00AF73CD" w:rsidRDefault="00D66A84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  <w:rPr>
          <w:b/>
        </w:rPr>
      </w:pPr>
    </w:p>
    <w:p w:rsidR="00137C86" w:rsidRDefault="00137C86" w:rsidP="00D66A84">
      <w:pPr>
        <w:ind w:firstLine="709"/>
        <w:jc w:val="both"/>
        <w:rPr>
          <w:b/>
        </w:rPr>
      </w:pPr>
    </w:p>
    <w:p w:rsidR="00D66A84" w:rsidRDefault="00D66A84" w:rsidP="00D66A84">
      <w:pPr>
        <w:ind w:firstLine="709"/>
        <w:jc w:val="both"/>
      </w:pPr>
      <w:r w:rsidRPr="00BB32C5">
        <w:rPr>
          <w:b/>
        </w:rPr>
        <w:lastRenderedPageBreak/>
        <w:t xml:space="preserve">Слайд </w:t>
      </w:r>
      <w:r w:rsidR="00137C86">
        <w:rPr>
          <w:b/>
        </w:rPr>
        <w:t>19</w:t>
      </w:r>
      <w:r w:rsidRPr="00BB32C5">
        <w:rPr>
          <w:b/>
        </w:rPr>
        <w:t xml:space="preserve"> (по бюджету).</w:t>
      </w:r>
      <w:r w:rsidRPr="00BB32C5">
        <w:t xml:space="preserve">   </w:t>
      </w:r>
    </w:p>
    <w:p w:rsidR="00137C86" w:rsidRDefault="00137C86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</w:pPr>
    </w:p>
    <w:tbl>
      <w:tblPr>
        <w:tblpPr w:leftFromText="180" w:rightFromText="180" w:vertAnchor="text" w:horzAnchor="page" w:tblpX="1" w:tblpY="215"/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838"/>
        <w:gridCol w:w="2517"/>
        <w:gridCol w:w="2057"/>
        <w:gridCol w:w="2975"/>
      </w:tblGrid>
      <w:tr w:rsidR="00137C86" w:rsidRPr="00137C86" w:rsidTr="00137C86">
        <w:trPr>
          <w:trHeight w:val="557"/>
        </w:trPr>
        <w:tc>
          <w:tcPr>
            <w:tcW w:w="33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137C86" w:rsidRDefault="00137C86" w:rsidP="00137C86">
            <w:pPr>
              <w:rPr>
                <w:color w:val="auto"/>
              </w:rPr>
            </w:pPr>
          </w:p>
        </w:tc>
        <w:tc>
          <w:tcPr>
            <w:tcW w:w="18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137C86" w:rsidRDefault="00137C8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>2019</w:t>
            </w:r>
          </w:p>
        </w:tc>
        <w:tc>
          <w:tcPr>
            <w:tcW w:w="25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137C86" w:rsidRDefault="00137C8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>2019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137C86" w:rsidRDefault="00137C8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>2020</w:t>
            </w:r>
          </w:p>
        </w:tc>
        <w:tc>
          <w:tcPr>
            <w:tcW w:w="29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137C86" w:rsidRDefault="00137C8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>2020</w:t>
            </w:r>
          </w:p>
        </w:tc>
      </w:tr>
      <w:tr w:rsidR="00137C86" w:rsidRPr="00137C86" w:rsidTr="00137C86">
        <w:trPr>
          <w:trHeight w:val="11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C86" w:rsidRPr="00137C86" w:rsidRDefault="00137C86" w:rsidP="00137C86">
            <w:pPr>
              <w:rPr>
                <w:color w:val="auto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137C86" w:rsidRDefault="00137C8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 xml:space="preserve">План тыс.руб 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137C86" w:rsidRDefault="00137C8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>Выполнение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137C86" w:rsidRDefault="00137C8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 xml:space="preserve">План тыс.руб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7C86" w:rsidRPr="00137C86" w:rsidRDefault="00137C8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>Выполнение</w:t>
            </w:r>
          </w:p>
        </w:tc>
      </w:tr>
      <w:tr w:rsidR="002664B6" w:rsidRPr="00137C86" w:rsidTr="00137C86">
        <w:trPr>
          <w:trHeight w:val="1764"/>
        </w:trPr>
        <w:tc>
          <w:tcPr>
            <w:tcW w:w="33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137C86" w:rsidRDefault="002664B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>Налог на доходы физических лиц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627,6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248,6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627,6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469,7 </w:t>
            </w:r>
          </w:p>
        </w:tc>
      </w:tr>
      <w:tr w:rsidR="002664B6" w:rsidRPr="00137C86" w:rsidTr="002664B6">
        <w:trPr>
          <w:trHeight w:val="1126"/>
        </w:trPr>
        <w:tc>
          <w:tcPr>
            <w:tcW w:w="33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137C86" w:rsidRDefault="002664B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>Налог на имущество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615,0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84,1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615,0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1363,5 </w:t>
            </w:r>
          </w:p>
        </w:tc>
      </w:tr>
      <w:tr w:rsidR="002664B6" w:rsidRPr="00137C86" w:rsidTr="00137C86">
        <w:trPr>
          <w:trHeight w:val="959"/>
        </w:trPr>
        <w:tc>
          <w:tcPr>
            <w:tcW w:w="33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137C86" w:rsidRDefault="002664B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>Земельный налог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776,9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-180,8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776,9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610,3 </w:t>
            </w:r>
          </w:p>
        </w:tc>
      </w:tr>
      <w:tr w:rsidR="002664B6" w:rsidRPr="00137C86" w:rsidTr="00137C86">
        <w:trPr>
          <w:trHeight w:val="658"/>
        </w:trPr>
        <w:tc>
          <w:tcPr>
            <w:tcW w:w="33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137C86" w:rsidRDefault="002664B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>Дотации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1 583,2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1 038,8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1 583,2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1 297,6 </w:t>
            </w:r>
          </w:p>
        </w:tc>
      </w:tr>
      <w:tr w:rsidR="002664B6" w:rsidRPr="00137C86" w:rsidTr="00137C86">
        <w:trPr>
          <w:trHeight w:val="658"/>
        </w:trPr>
        <w:tc>
          <w:tcPr>
            <w:tcW w:w="33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137C86" w:rsidRDefault="002664B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>ИТОГО: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3 602,7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1 197,2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3 602,7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3741,1 </w:t>
            </w:r>
          </w:p>
        </w:tc>
      </w:tr>
      <w:tr w:rsidR="002664B6" w:rsidRPr="00137C86" w:rsidTr="00137C86">
        <w:trPr>
          <w:trHeight w:val="658"/>
        </w:trPr>
        <w:tc>
          <w:tcPr>
            <w:tcW w:w="33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137C86" w:rsidRDefault="002664B6" w:rsidP="00137C86">
            <w:pPr>
              <w:spacing w:before="77"/>
              <w:jc w:val="center"/>
              <w:textAlignment w:val="baseline"/>
              <w:rPr>
                <w:color w:val="auto"/>
              </w:rPr>
            </w:pPr>
            <w:r w:rsidRPr="00137C86">
              <w:rPr>
                <w:b/>
                <w:bCs/>
                <w:kern w:val="24"/>
              </w:rPr>
              <w:t>Расходы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3 912,0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1 919,3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>3 912,0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664B6" w:rsidRPr="002664B6" w:rsidRDefault="002664B6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664B6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3 457,3 </w:t>
            </w:r>
          </w:p>
        </w:tc>
      </w:tr>
    </w:tbl>
    <w:p w:rsidR="00137C86" w:rsidRDefault="00137C86" w:rsidP="00D66A84">
      <w:pPr>
        <w:ind w:firstLine="709"/>
        <w:jc w:val="both"/>
      </w:pPr>
    </w:p>
    <w:p w:rsidR="00137C86" w:rsidRPr="00137C86" w:rsidRDefault="00137C86" w:rsidP="00D66A84">
      <w:pPr>
        <w:ind w:firstLine="709"/>
        <w:jc w:val="both"/>
      </w:pPr>
    </w:p>
    <w:p w:rsidR="00137C86" w:rsidRPr="00137C86" w:rsidRDefault="00137C86" w:rsidP="00D66A84">
      <w:pPr>
        <w:ind w:firstLine="709"/>
        <w:jc w:val="both"/>
      </w:pPr>
    </w:p>
    <w:p w:rsidR="00137C86" w:rsidRPr="00137C86" w:rsidRDefault="00137C86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</w:pPr>
    </w:p>
    <w:p w:rsidR="00137C86" w:rsidRDefault="00137C86" w:rsidP="00D66A84">
      <w:pPr>
        <w:ind w:firstLine="709"/>
        <w:jc w:val="both"/>
      </w:pPr>
      <w:r>
        <w:lastRenderedPageBreak/>
        <w:t>Слайд 20(расходная часть)</w:t>
      </w:r>
    </w:p>
    <w:p w:rsidR="00DC74EC" w:rsidRDefault="00DC74EC" w:rsidP="00D66A84">
      <w:pPr>
        <w:ind w:firstLine="709"/>
        <w:jc w:val="both"/>
      </w:pPr>
    </w:p>
    <w:p w:rsidR="00D66A84" w:rsidRPr="00BB32C5" w:rsidRDefault="00F7517A" w:rsidP="00D66A84">
      <w:pPr>
        <w:ind w:firstLine="709"/>
        <w:jc w:val="both"/>
      </w:pPr>
      <w:r w:rsidRPr="00F7517A">
        <w:rPr>
          <w:color w:val="000000" w:themeColor="text1"/>
        </w:rPr>
        <w:t>3</w:t>
      </w:r>
      <w:r w:rsidR="00D66A84" w:rsidRPr="00F7517A">
        <w:rPr>
          <w:color w:val="000000" w:themeColor="text1"/>
        </w:rPr>
        <w:t xml:space="preserve"> миллион</w:t>
      </w:r>
      <w:r w:rsidR="005D64A2" w:rsidRPr="00F7517A">
        <w:rPr>
          <w:color w:val="000000" w:themeColor="text1"/>
        </w:rPr>
        <w:t>а</w:t>
      </w:r>
      <w:r w:rsidR="00D66A84" w:rsidRPr="00F7517A">
        <w:rPr>
          <w:color w:val="000000" w:themeColor="text1"/>
        </w:rPr>
        <w:t xml:space="preserve"> </w:t>
      </w:r>
      <w:r w:rsidRPr="00F7517A">
        <w:rPr>
          <w:color w:val="000000" w:themeColor="text1"/>
        </w:rPr>
        <w:t>457</w:t>
      </w:r>
      <w:r w:rsidR="00D66A84" w:rsidRPr="00F7517A">
        <w:rPr>
          <w:color w:val="000000" w:themeColor="text1"/>
        </w:rPr>
        <w:t xml:space="preserve"> тыс. руб. бюджетных средств</w:t>
      </w:r>
      <w:r w:rsidR="00D66A84" w:rsidRPr="00BB32C5">
        <w:t xml:space="preserve"> были использованы на благоустройство, из которых немалая часть уходит на оплату уличного освещения и очистку территории от снега:</w:t>
      </w:r>
    </w:p>
    <w:tbl>
      <w:tblPr>
        <w:tblW w:w="11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1"/>
        <w:gridCol w:w="294"/>
        <w:gridCol w:w="294"/>
        <w:gridCol w:w="294"/>
      </w:tblGrid>
      <w:tr w:rsidR="00D66A84" w:rsidRPr="00BB32C5" w:rsidTr="000551B4">
        <w:trPr>
          <w:trHeight w:val="95"/>
        </w:trPr>
        <w:tc>
          <w:tcPr>
            <w:tcW w:w="10624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tbl>
            <w:tblPr>
              <w:tblW w:w="104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9"/>
              <w:gridCol w:w="2704"/>
              <w:gridCol w:w="2824"/>
            </w:tblGrid>
            <w:tr w:rsidR="00DC74EC" w:rsidRPr="000551B4" w:rsidTr="00F7517A">
              <w:trPr>
                <w:trHeight w:val="734"/>
              </w:trPr>
              <w:tc>
                <w:tcPr>
                  <w:tcW w:w="4939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C74EC" w:rsidRPr="000551B4" w:rsidRDefault="00DC74EC" w:rsidP="000551B4">
                  <w:pPr>
                    <w:spacing w:before="77"/>
                    <w:jc w:val="center"/>
                    <w:textAlignment w:val="baseline"/>
                    <w:rPr>
                      <w:rFonts w:ascii="Arial" w:hAnsi="Arial" w:cs="Arial"/>
                      <w:color w:val="auto"/>
                    </w:rPr>
                  </w:pPr>
                  <w:r w:rsidRPr="000551B4">
                    <w:rPr>
                      <w:b/>
                      <w:bCs/>
                      <w:kern w:val="24"/>
                    </w:rPr>
                    <w:t>Наименование</w:t>
                  </w:r>
                </w:p>
              </w:tc>
              <w:tc>
                <w:tcPr>
                  <w:tcW w:w="2704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C74EC" w:rsidRDefault="00DC74EC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2019 год</w:t>
                  </w:r>
                </w:p>
              </w:tc>
              <w:tc>
                <w:tcPr>
                  <w:tcW w:w="2824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C74EC" w:rsidRDefault="00DC74EC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2020год</w:t>
                  </w:r>
                </w:p>
              </w:tc>
            </w:tr>
            <w:tr w:rsidR="00F7517A" w:rsidRPr="000551B4" w:rsidTr="00F7517A">
              <w:trPr>
                <w:trHeight w:val="734"/>
              </w:trPr>
              <w:tc>
                <w:tcPr>
                  <w:tcW w:w="493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Pr="000551B4" w:rsidRDefault="00F7517A" w:rsidP="000551B4">
                  <w:pPr>
                    <w:spacing w:before="77"/>
                    <w:textAlignment w:val="baseline"/>
                    <w:rPr>
                      <w:rFonts w:ascii="Arial" w:hAnsi="Arial" w:cs="Arial"/>
                      <w:color w:val="auto"/>
                    </w:rPr>
                  </w:pPr>
                  <w:r w:rsidRPr="000551B4">
                    <w:rPr>
                      <w:b/>
                      <w:bCs/>
                      <w:kern w:val="24"/>
                    </w:rPr>
                    <w:t xml:space="preserve">Водное хозяйство 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464,0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527,2 </w:t>
                  </w:r>
                </w:p>
              </w:tc>
            </w:tr>
            <w:tr w:rsidR="00F7517A" w:rsidRPr="000551B4" w:rsidTr="00F7517A">
              <w:trPr>
                <w:trHeight w:val="589"/>
              </w:trPr>
              <w:tc>
                <w:tcPr>
                  <w:tcW w:w="493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Pr="000551B4" w:rsidRDefault="00F7517A" w:rsidP="000551B4">
                  <w:pPr>
                    <w:spacing w:before="77"/>
                    <w:textAlignment w:val="baseline"/>
                    <w:rPr>
                      <w:rFonts w:ascii="Arial" w:hAnsi="Arial" w:cs="Arial"/>
                      <w:color w:val="auto"/>
                    </w:rPr>
                  </w:pPr>
                  <w:r w:rsidRPr="000551B4">
                    <w:rPr>
                      <w:b/>
                      <w:bCs/>
                      <w:kern w:val="24"/>
                    </w:rPr>
                    <w:t xml:space="preserve">Жилищно-коммунальное хозяйство 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438,9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1465,1 </w:t>
                  </w:r>
                </w:p>
              </w:tc>
            </w:tr>
            <w:tr w:rsidR="00F7517A" w:rsidRPr="000551B4" w:rsidTr="00F7517A">
              <w:trPr>
                <w:trHeight w:val="686"/>
              </w:trPr>
              <w:tc>
                <w:tcPr>
                  <w:tcW w:w="493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Pr="000551B4" w:rsidRDefault="00F7517A" w:rsidP="000551B4">
                  <w:pPr>
                    <w:spacing w:before="77"/>
                    <w:textAlignment w:val="baseline"/>
                    <w:rPr>
                      <w:rFonts w:ascii="Arial" w:hAnsi="Arial" w:cs="Arial"/>
                      <w:color w:val="auto"/>
                    </w:rPr>
                  </w:pPr>
                  <w:r w:rsidRPr="000551B4">
                    <w:rPr>
                      <w:b/>
                      <w:bCs/>
                      <w:kern w:val="24"/>
                    </w:rPr>
                    <w:t>-  уличное освещение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438,9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1205,5 </w:t>
                  </w:r>
                </w:p>
              </w:tc>
            </w:tr>
            <w:tr w:rsidR="00F7517A" w:rsidRPr="000551B4" w:rsidTr="00F7517A">
              <w:trPr>
                <w:trHeight w:val="642"/>
              </w:trPr>
              <w:tc>
                <w:tcPr>
                  <w:tcW w:w="493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Pr="000551B4" w:rsidRDefault="00F7517A" w:rsidP="000551B4">
                  <w:pPr>
                    <w:spacing w:before="77"/>
                    <w:textAlignment w:val="baseline"/>
                    <w:rPr>
                      <w:rFonts w:ascii="Arial" w:hAnsi="Arial" w:cs="Arial"/>
                      <w:color w:val="auto"/>
                    </w:rPr>
                  </w:pPr>
                  <w:r w:rsidRPr="000551B4">
                    <w:rPr>
                      <w:b/>
                      <w:bCs/>
                      <w:kern w:val="24"/>
                    </w:rPr>
                    <w:t xml:space="preserve">  - содержание зелёной зоны 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0,0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259,6 </w:t>
                  </w:r>
                </w:p>
              </w:tc>
            </w:tr>
            <w:tr w:rsidR="00F7517A" w:rsidRPr="000551B4" w:rsidTr="00F7517A">
              <w:trPr>
                <w:trHeight w:val="584"/>
              </w:trPr>
              <w:tc>
                <w:tcPr>
                  <w:tcW w:w="493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Pr="000551B4" w:rsidRDefault="00F7517A" w:rsidP="000551B4">
                  <w:pPr>
                    <w:spacing w:before="77"/>
                    <w:textAlignment w:val="baseline"/>
                    <w:rPr>
                      <w:rFonts w:ascii="Arial" w:hAnsi="Arial" w:cs="Arial"/>
                      <w:color w:val="auto"/>
                    </w:rPr>
                  </w:pPr>
                  <w:r w:rsidRPr="000551B4">
                    <w:rPr>
                      <w:b/>
                      <w:bCs/>
                      <w:kern w:val="24"/>
                    </w:rPr>
                    <w:t xml:space="preserve">-  организация и содержание мест захоронения 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31,3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26,7 </w:t>
                  </w:r>
                </w:p>
              </w:tc>
            </w:tr>
            <w:tr w:rsidR="00F7517A" w:rsidRPr="000551B4" w:rsidTr="00F7517A">
              <w:trPr>
                <w:trHeight w:val="966"/>
              </w:trPr>
              <w:tc>
                <w:tcPr>
                  <w:tcW w:w="493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Pr="000551B4" w:rsidRDefault="00F7517A" w:rsidP="000551B4">
                  <w:pPr>
                    <w:spacing w:before="77"/>
                    <w:textAlignment w:val="baseline"/>
                    <w:rPr>
                      <w:rFonts w:ascii="Arial" w:hAnsi="Arial" w:cs="Arial"/>
                      <w:color w:val="auto"/>
                    </w:rPr>
                  </w:pPr>
                  <w:r w:rsidRPr="000551B4">
                    <w:rPr>
                      <w:b/>
                      <w:bCs/>
                      <w:kern w:val="24"/>
                    </w:rPr>
                    <w:t xml:space="preserve">-  благоустройство прочих объектов благоустройства 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0,0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232,8 </w:t>
                  </w:r>
                </w:p>
              </w:tc>
            </w:tr>
            <w:tr w:rsidR="00F7517A" w:rsidRPr="000551B4" w:rsidTr="00F7517A">
              <w:trPr>
                <w:trHeight w:val="968"/>
              </w:trPr>
              <w:tc>
                <w:tcPr>
                  <w:tcW w:w="4939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Pr="000551B4" w:rsidRDefault="00F7517A" w:rsidP="000551B4">
                  <w:pPr>
                    <w:spacing w:before="77"/>
                    <w:textAlignment w:val="baseline"/>
                    <w:rPr>
                      <w:rFonts w:ascii="Arial" w:hAnsi="Arial" w:cs="Arial"/>
                      <w:color w:val="auto"/>
                    </w:rPr>
                  </w:pPr>
                  <w:r w:rsidRPr="000551B4">
                    <w:rPr>
                      <w:b/>
                      <w:bCs/>
                      <w:kern w:val="24"/>
                    </w:rPr>
                    <w:t>Итого расходов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1373,1 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3 457,3 </w:t>
                  </w:r>
                </w:p>
              </w:tc>
            </w:tr>
            <w:tr w:rsidR="00F7517A" w:rsidRPr="000551B4" w:rsidTr="00F7517A">
              <w:trPr>
                <w:trHeight w:val="734"/>
              </w:trPr>
              <w:tc>
                <w:tcPr>
                  <w:tcW w:w="4939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Pr="000551B4" w:rsidRDefault="00F7517A" w:rsidP="000551B4">
                  <w:pPr>
                    <w:spacing w:before="77"/>
                    <w:textAlignment w:val="baseline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7517A" w:rsidRDefault="00F7517A">
                  <w:pPr>
                    <w:pStyle w:val="a3"/>
                    <w:spacing w:before="77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D66A84" w:rsidRPr="00BB32C5" w:rsidRDefault="00D66A84" w:rsidP="00C972B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A84" w:rsidRPr="00BB32C5" w:rsidRDefault="00D66A84" w:rsidP="00C972B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A84" w:rsidRPr="00BB32C5" w:rsidRDefault="00D66A84" w:rsidP="00C972B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A84" w:rsidRPr="00BB32C5" w:rsidRDefault="00D66A84" w:rsidP="00C972B6">
            <w:pPr>
              <w:ind w:hanging="11"/>
              <w:jc w:val="both"/>
              <w:rPr>
                <w:b/>
              </w:rPr>
            </w:pPr>
          </w:p>
        </w:tc>
      </w:tr>
    </w:tbl>
    <w:p w:rsidR="00CE70D9" w:rsidRDefault="00CE70D9" w:rsidP="00D84347">
      <w:pPr>
        <w:ind w:firstLine="709"/>
        <w:jc w:val="both"/>
      </w:pPr>
    </w:p>
    <w:p w:rsidR="008B448E" w:rsidRPr="008B448E" w:rsidRDefault="00AB3BFE" w:rsidP="00D84347">
      <w:pPr>
        <w:ind w:firstLine="709"/>
        <w:jc w:val="both"/>
        <w:rPr>
          <w:b/>
        </w:rPr>
      </w:pPr>
      <w:r>
        <w:rPr>
          <w:b/>
        </w:rPr>
        <w:t xml:space="preserve">Слайды </w:t>
      </w:r>
      <w:r w:rsidR="008B448E" w:rsidRPr="008B448E">
        <w:rPr>
          <w:b/>
        </w:rPr>
        <w:t xml:space="preserve"> </w:t>
      </w:r>
      <w:r w:rsidR="00DC74EC">
        <w:rPr>
          <w:b/>
        </w:rPr>
        <w:t>21,22,23,24</w:t>
      </w:r>
      <w:r w:rsidR="008B448E" w:rsidRPr="008B448E">
        <w:rPr>
          <w:b/>
        </w:rPr>
        <w:t xml:space="preserve"> (День Победы).</w:t>
      </w:r>
    </w:p>
    <w:p w:rsidR="005D64A2" w:rsidRDefault="00C91BE7" w:rsidP="00D84347">
      <w:pPr>
        <w:ind w:firstLine="709"/>
        <w:jc w:val="both"/>
      </w:pPr>
      <w:r>
        <w:t xml:space="preserve">9 мая ежегодно мы отмечаем День Великой Победы. К сожалению, в нашем поселении </w:t>
      </w:r>
      <w:r w:rsidR="0008476F">
        <w:t>уже не осталось участников ВОВ</w:t>
      </w:r>
      <w:r>
        <w:t>, только вдовы участников и труженики тыла. Но мы не перестаём помнить тот подвиг, который он</w:t>
      </w:r>
      <w:r w:rsidR="00F54CB2">
        <w:t>и</w:t>
      </w:r>
      <w:r>
        <w:t xml:space="preserve"> совершили ради нас, ради нашего будущего.</w:t>
      </w:r>
    </w:p>
    <w:p w:rsidR="00DC74EC" w:rsidRDefault="00DC74EC" w:rsidP="00DC74EC">
      <w:pPr>
        <w:ind w:firstLine="709"/>
        <w:jc w:val="both"/>
      </w:pPr>
      <w:r>
        <w:t>Из за пандемии массовые мероприятия были отме</w:t>
      </w:r>
      <w:r w:rsidR="0008476F">
        <w:t>нены.  Вдовам</w:t>
      </w:r>
      <w:r>
        <w:t xml:space="preserve"> и труженикам тыла были вручены</w:t>
      </w:r>
      <w:r w:rsidR="0008476F">
        <w:t xml:space="preserve"> медали и </w:t>
      </w:r>
      <w:r>
        <w:t xml:space="preserve"> продуктовые наборы.</w:t>
      </w:r>
    </w:p>
    <w:p w:rsidR="00C91BE7" w:rsidRDefault="00C91BE7" w:rsidP="00D84347">
      <w:pPr>
        <w:ind w:firstLine="709"/>
        <w:jc w:val="both"/>
      </w:pPr>
    </w:p>
    <w:p w:rsidR="008B448E" w:rsidRDefault="008B448E" w:rsidP="00C91BE7">
      <w:pPr>
        <w:ind w:firstLine="709"/>
        <w:jc w:val="both"/>
      </w:pPr>
    </w:p>
    <w:p w:rsidR="00EA66BB" w:rsidRPr="008B448E" w:rsidRDefault="00AB3BFE" w:rsidP="00EA66BB">
      <w:pPr>
        <w:ind w:firstLine="709"/>
        <w:jc w:val="both"/>
        <w:rPr>
          <w:b/>
        </w:rPr>
      </w:pPr>
      <w:r>
        <w:rPr>
          <w:b/>
        </w:rPr>
        <w:t xml:space="preserve">Слайды </w:t>
      </w:r>
      <w:r w:rsidR="00DC74EC">
        <w:rPr>
          <w:b/>
        </w:rPr>
        <w:t>25</w:t>
      </w:r>
      <w:r w:rsidR="00EA66BB" w:rsidRPr="008B448E">
        <w:rPr>
          <w:b/>
        </w:rPr>
        <w:t xml:space="preserve"> (</w:t>
      </w:r>
      <w:r w:rsidR="00DC74EC">
        <w:rPr>
          <w:b/>
        </w:rPr>
        <w:t>дорога</w:t>
      </w:r>
      <w:r w:rsidR="00A26A97">
        <w:rPr>
          <w:b/>
        </w:rPr>
        <w:t xml:space="preserve"> </w:t>
      </w:r>
      <w:r w:rsidR="00DC74EC">
        <w:rPr>
          <w:b/>
        </w:rPr>
        <w:t>п.Плодопитомник</w:t>
      </w:r>
      <w:r w:rsidR="00EA66BB" w:rsidRPr="008B448E">
        <w:rPr>
          <w:b/>
        </w:rPr>
        <w:t>).</w:t>
      </w:r>
    </w:p>
    <w:p w:rsidR="00696D28" w:rsidRDefault="00937D37" w:rsidP="00EA66BB">
      <w:pPr>
        <w:ind w:firstLine="709"/>
        <w:jc w:val="both"/>
        <w:rPr>
          <w:b/>
        </w:rPr>
      </w:pPr>
      <w:r>
        <w:t>По программе капитального ремонта дворовых территорий были отремонтированы дворы в поселке Плодопитомник по улице Центральная и Верхне-Нагорная. Генеральным подрядчиком был ООО «Жилсервис», в лице  Галиуллина Радика.</w:t>
      </w:r>
    </w:p>
    <w:p w:rsidR="00EA66BB" w:rsidRDefault="00EA66BB" w:rsidP="00EA66BB">
      <w:pPr>
        <w:ind w:firstLine="709"/>
        <w:jc w:val="both"/>
        <w:rPr>
          <w:b/>
        </w:rPr>
      </w:pPr>
      <w:r>
        <w:rPr>
          <w:b/>
        </w:rPr>
        <w:lastRenderedPageBreak/>
        <w:t xml:space="preserve">Слайд </w:t>
      </w:r>
      <w:r w:rsidR="00DC74EC">
        <w:rPr>
          <w:b/>
        </w:rPr>
        <w:t>26</w:t>
      </w:r>
      <w:r w:rsidRPr="008B448E">
        <w:rPr>
          <w:b/>
        </w:rPr>
        <w:t xml:space="preserve"> (</w:t>
      </w:r>
      <w:r w:rsidR="00DC74EC">
        <w:rPr>
          <w:b/>
        </w:rPr>
        <w:t>Водоем Малобугульминского СП</w:t>
      </w:r>
      <w:r w:rsidRPr="008B448E">
        <w:rPr>
          <w:b/>
        </w:rPr>
        <w:t>).</w:t>
      </w:r>
    </w:p>
    <w:p w:rsidR="00DC74EC" w:rsidRDefault="00DC74EC" w:rsidP="00EA66BB">
      <w:pPr>
        <w:ind w:firstLine="709"/>
        <w:jc w:val="both"/>
      </w:pPr>
      <w:r w:rsidRPr="00DC74EC">
        <w:t>Также была проведена работа по укрепле</w:t>
      </w:r>
      <w:r w:rsidR="0008476F">
        <w:t>нию дамбы</w:t>
      </w:r>
      <w:r w:rsidR="00F965B5">
        <w:t xml:space="preserve"> водоема</w:t>
      </w:r>
      <w:r>
        <w:t xml:space="preserve"> в Малобугульминском  сельском поселении</w:t>
      </w:r>
      <w:r w:rsidRPr="00DC74EC">
        <w:t>.</w:t>
      </w:r>
      <w:r w:rsidR="000A6114">
        <w:t xml:space="preserve"> Ремонтные работы проводила Бугульминская Мелеорация, в лице Дагаева Вениамина Кирилловича.</w:t>
      </w:r>
    </w:p>
    <w:p w:rsidR="009B7580" w:rsidRDefault="009B7580" w:rsidP="00EA66BB">
      <w:pPr>
        <w:ind w:firstLine="709"/>
        <w:jc w:val="both"/>
      </w:pPr>
    </w:p>
    <w:p w:rsidR="009B7580" w:rsidRDefault="009B7580" w:rsidP="00EA66BB">
      <w:pPr>
        <w:ind w:firstLine="709"/>
        <w:jc w:val="both"/>
        <w:rPr>
          <w:b/>
        </w:rPr>
      </w:pPr>
      <w:r w:rsidRPr="009B7580">
        <w:rPr>
          <w:b/>
        </w:rPr>
        <w:t>Слайд 27(установка гидранта)</w:t>
      </w:r>
    </w:p>
    <w:p w:rsidR="009B7580" w:rsidRPr="009B7580" w:rsidRDefault="009B7580" w:rsidP="00EA66BB">
      <w:pPr>
        <w:ind w:firstLine="709"/>
        <w:jc w:val="both"/>
      </w:pPr>
      <w:r w:rsidRPr="009B7580">
        <w:t>В поселке Алга установлен гидрант на денежные средства по самообложению.</w:t>
      </w:r>
    </w:p>
    <w:p w:rsidR="009B7580" w:rsidRPr="009B7580" w:rsidRDefault="009B7580" w:rsidP="00EA66BB">
      <w:pPr>
        <w:ind w:firstLine="709"/>
        <w:jc w:val="both"/>
      </w:pPr>
    </w:p>
    <w:p w:rsidR="00F965B5" w:rsidRDefault="00DC74EC" w:rsidP="00EA66BB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9B7580">
        <w:rPr>
          <w:b/>
        </w:rPr>
        <w:t>Слайд 28,29</w:t>
      </w:r>
      <w:r>
        <w:rPr>
          <w:b/>
        </w:rPr>
        <w:t>(уборка)</w:t>
      </w:r>
    </w:p>
    <w:p w:rsidR="00DC74EC" w:rsidRPr="00346E23" w:rsidRDefault="00F965B5" w:rsidP="0008476F">
      <w:pPr>
        <w:ind w:left="709" w:firstLine="709"/>
        <w:jc w:val="both"/>
      </w:pPr>
      <w:r w:rsidRPr="00346E23">
        <w:t xml:space="preserve">Ежегодно  проводятся уборки на территории поселения, в том числе кладбищ. </w:t>
      </w:r>
      <w:r w:rsidR="00DC74EC" w:rsidRPr="00346E23">
        <w:t xml:space="preserve"> </w:t>
      </w:r>
      <w:r w:rsidRPr="00346E23">
        <w:t>Где принимают участие сотрудники исполкома Малобугульминского сельского поселения, сотрудники детского сада</w:t>
      </w:r>
      <w:r w:rsidR="00DC74EC" w:rsidRPr="00346E23">
        <w:t xml:space="preserve"> «Ягодка», </w:t>
      </w:r>
      <w:r w:rsidRPr="00346E23">
        <w:t>сотрудники Малобугульминской средней общеобразовательной школы</w:t>
      </w:r>
      <w:r w:rsidR="0008476F">
        <w:t xml:space="preserve"> и</w:t>
      </w:r>
      <w:r w:rsidR="000A6114">
        <w:t xml:space="preserve"> Малобугульминского дома культуры </w:t>
      </w:r>
    </w:p>
    <w:p w:rsidR="00F965B5" w:rsidRDefault="00F965B5" w:rsidP="00EA66BB">
      <w:pPr>
        <w:ind w:firstLine="709"/>
        <w:jc w:val="both"/>
        <w:rPr>
          <w:b/>
        </w:rPr>
      </w:pPr>
    </w:p>
    <w:p w:rsidR="00F965B5" w:rsidRDefault="009B7580" w:rsidP="00EA66BB">
      <w:pPr>
        <w:ind w:firstLine="709"/>
        <w:jc w:val="both"/>
        <w:rPr>
          <w:b/>
        </w:rPr>
      </w:pPr>
      <w:r>
        <w:rPr>
          <w:b/>
        </w:rPr>
        <w:t>Слайд 30</w:t>
      </w:r>
      <w:r w:rsidR="00F965B5">
        <w:rPr>
          <w:b/>
        </w:rPr>
        <w:t>(выборы)</w:t>
      </w:r>
    </w:p>
    <w:p w:rsidR="00F965B5" w:rsidRPr="00346E23" w:rsidRDefault="00F965B5" w:rsidP="00EA66BB">
      <w:pPr>
        <w:ind w:firstLine="709"/>
        <w:jc w:val="both"/>
      </w:pPr>
      <w:r w:rsidRPr="00346E23">
        <w:t>13 сентября 2020 были проведены выборы</w:t>
      </w:r>
      <w:r w:rsidR="000A6114">
        <w:t xml:space="preserve"> Президента Республики Татарстан </w:t>
      </w:r>
      <w:r w:rsidR="000A6114" w:rsidRPr="00D34C01">
        <w:rPr>
          <w:color w:val="000000" w:themeColor="text1"/>
        </w:rPr>
        <w:t>и</w:t>
      </w:r>
      <w:r w:rsidR="00D34C01" w:rsidRPr="00D34C01">
        <w:rPr>
          <w:color w:val="000000" w:themeColor="text1"/>
        </w:rPr>
        <w:t xml:space="preserve"> Депутатов местного самоуправления</w:t>
      </w:r>
      <w:r w:rsidR="00800B3A">
        <w:rPr>
          <w:color w:val="000000" w:themeColor="text1"/>
        </w:rPr>
        <w:t xml:space="preserve"> в соответствии с санитарными нормами</w:t>
      </w:r>
      <w:r w:rsidRPr="00D34C01">
        <w:rPr>
          <w:color w:val="000000" w:themeColor="text1"/>
        </w:rPr>
        <w:t>,</w:t>
      </w:r>
      <w:r w:rsidRPr="00346E23">
        <w:t xml:space="preserve"> нарушений не выявлено</w:t>
      </w:r>
    </w:p>
    <w:p w:rsidR="00346E23" w:rsidRPr="00346E23" w:rsidRDefault="00346E23" w:rsidP="00EA66BB">
      <w:pPr>
        <w:ind w:firstLine="709"/>
        <w:jc w:val="both"/>
      </w:pPr>
    </w:p>
    <w:p w:rsidR="00346E23" w:rsidRDefault="009B7580" w:rsidP="00EA66BB">
      <w:pPr>
        <w:ind w:firstLine="709"/>
        <w:jc w:val="both"/>
        <w:rPr>
          <w:b/>
        </w:rPr>
      </w:pPr>
      <w:r>
        <w:rPr>
          <w:b/>
        </w:rPr>
        <w:t>Слайд 31,32</w:t>
      </w:r>
      <w:r w:rsidR="00346E23">
        <w:rPr>
          <w:b/>
        </w:rPr>
        <w:t>(день пожилого человека)</w:t>
      </w:r>
    </w:p>
    <w:p w:rsidR="00346E23" w:rsidRDefault="00346E23" w:rsidP="00EA66BB">
      <w:pPr>
        <w:ind w:firstLine="709"/>
        <w:jc w:val="both"/>
      </w:pPr>
      <w:r w:rsidRPr="00346E23">
        <w:t>Исполком Малобугульминского сельского поселения поздравляет жителей с днем пожилого человека</w:t>
      </w:r>
      <w:r w:rsidR="000A6114">
        <w:t>. Были вручены подарочные наборы.</w:t>
      </w:r>
      <w:r w:rsidR="00844489">
        <w:t xml:space="preserve"> Отдельная благодарность выражается депутатам Малобугульминского сельского поселения Умудову Айюбу Сейдакберовичу, Хлопцеву Сергею Николаевичу и Нуриевой Венере Ильдусовне за оказание финансовой помощи ко дню пожилого человека. А также выражаем благодарность Мингазову Ильхаму Шафигулловичу за выделение транспорта на нужды сельского поселения.</w:t>
      </w:r>
    </w:p>
    <w:p w:rsidR="00346E23" w:rsidRDefault="00346E23" w:rsidP="00EA66BB">
      <w:pPr>
        <w:ind w:firstLine="709"/>
        <w:jc w:val="both"/>
      </w:pPr>
    </w:p>
    <w:p w:rsidR="00346E23" w:rsidRDefault="009B7580" w:rsidP="00EA66BB">
      <w:pPr>
        <w:ind w:firstLine="709"/>
        <w:jc w:val="both"/>
        <w:rPr>
          <w:b/>
        </w:rPr>
      </w:pPr>
      <w:r>
        <w:rPr>
          <w:b/>
        </w:rPr>
        <w:t>Слайд 33</w:t>
      </w:r>
      <w:r w:rsidR="00346E23">
        <w:rPr>
          <w:b/>
        </w:rPr>
        <w:t>(юбиляры)</w:t>
      </w:r>
    </w:p>
    <w:p w:rsidR="00EA66BB" w:rsidRDefault="00696D28" w:rsidP="00EA66BB">
      <w:pPr>
        <w:ind w:firstLine="709"/>
        <w:jc w:val="both"/>
      </w:pPr>
      <w:r>
        <w:t>В своей работе мы стара</w:t>
      </w:r>
      <w:r w:rsidR="00EA66BB">
        <w:t xml:space="preserve">емся не забывать и о наших долгожителях и юбилярах нашего села. И за </w:t>
      </w:r>
      <w:r w:rsidR="00C83797">
        <w:t>этот год</w:t>
      </w:r>
      <w:r w:rsidR="00346E23">
        <w:t xml:space="preserve"> их </w:t>
      </w:r>
      <w:r w:rsidR="00EA66BB">
        <w:t xml:space="preserve"> было </w:t>
      </w:r>
      <w:r w:rsidR="00346E23">
        <w:t>15</w:t>
      </w:r>
      <w:r w:rsidR="00EA66BB">
        <w:t xml:space="preserve"> человек, которых мы посетили совместно с социальными работниками и Советом ветеранов, вручили памятные подарки.</w:t>
      </w:r>
    </w:p>
    <w:p w:rsidR="00E368AB" w:rsidRDefault="00E368AB" w:rsidP="00EA66BB">
      <w:pPr>
        <w:ind w:firstLine="709"/>
        <w:jc w:val="both"/>
      </w:pPr>
    </w:p>
    <w:p w:rsidR="00346E23" w:rsidRPr="00346E23" w:rsidRDefault="009B7580" w:rsidP="00EA66BB">
      <w:pPr>
        <w:ind w:firstLine="709"/>
        <w:jc w:val="both"/>
        <w:rPr>
          <w:b/>
        </w:rPr>
      </w:pPr>
      <w:r>
        <w:rPr>
          <w:b/>
        </w:rPr>
        <w:t>Слайд 34</w:t>
      </w:r>
      <w:r w:rsidR="00346E23" w:rsidRPr="00346E23">
        <w:rPr>
          <w:b/>
        </w:rPr>
        <w:t>(новый год)</w:t>
      </w:r>
    </w:p>
    <w:p w:rsidR="00346E23" w:rsidRDefault="00346E23" w:rsidP="00EA66BB">
      <w:pPr>
        <w:ind w:firstLine="709"/>
        <w:jc w:val="both"/>
      </w:pPr>
      <w:r>
        <w:t>Не</w:t>
      </w:r>
      <w:r w:rsidR="00A24C0D">
        <w:t xml:space="preserve"> забываем мы и о детях с особенностями развития</w:t>
      </w:r>
      <w:r>
        <w:t xml:space="preserve">. </w:t>
      </w:r>
      <w:r w:rsidR="00D34C01">
        <w:t>Были вручены овощные наборы от Совета Депутатов</w:t>
      </w:r>
      <w:r w:rsidR="0042284B">
        <w:t xml:space="preserve"> Бугульминского муниципального района. А также были вручены новогодние подарки от социальной защиты и Исполкома.</w:t>
      </w:r>
    </w:p>
    <w:p w:rsidR="00346E23" w:rsidRDefault="00346E23" w:rsidP="00EA66BB">
      <w:pPr>
        <w:ind w:firstLine="709"/>
        <w:jc w:val="both"/>
      </w:pPr>
    </w:p>
    <w:p w:rsidR="00346E23" w:rsidRDefault="009B7580" w:rsidP="00EA66BB">
      <w:pPr>
        <w:ind w:firstLine="709"/>
        <w:jc w:val="both"/>
        <w:rPr>
          <w:b/>
        </w:rPr>
      </w:pPr>
      <w:r>
        <w:rPr>
          <w:b/>
        </w:rPr>
        <w:t>Слайд 35</w:t>
      </w:r>
      <w:r w:rsidR="00346E23" w:rsidRPr="00346E23">
        <w:rPr>
          <w:b/>
        </w:rPr>
        <w:t>(празднование</w:t>
      </w:r>
      <w:r>
        <w:rPr>
          <w:b/>
        </w:rPr>
        <w:t xml:space="preserve"> </w:t>
      </w:r>
      <w:r w:rsidR="00346E23" w:rsidRPr="00346E23">
        <w:rPr>
          <w:b/>
        </w:rPr>
        <w:t>нового</w:t>
      </w:r>
      <w:r>
        <w:rPr>
          <w:b/>
        </w:rPr>
        <w:t xml:space="preserve"> </w:t>
      </w:r>
      <w:r w:rsidR="00346E23" w:rsidRPr="00346E23">
        <w:rPr>
          <w:b/>
        </w:rPr>
        <w:t>года)</w:t>
      </w:r>
    </w:p>
    <w:p w:rsidR="00346E23" w:rsidRPr="00696D28" w:rsidRDefault="00346E23" w:rsidP="00EA66BB">
      <w:pPr>
        <w:ind w:firstLine="709"/>
        <w:jc w:val="both"/>
      </w:pPr>
      <w:r w:rsidRPr="00696D28">
        <w:t>26 декабря</w:t>
      </w:r>
      <w:r w:rsidR="009B7580" w:rsidRPr="00696D28">
        <w:t xml:space="preserve"> состоялось</w:t>
      </w:r>
      <w:r w:rsidRPr="00696D28">
        <w:t xml:space="preserve"> «открытие»</w:t>
      </w:r>
      <w:r w:rsidR="009B7580" w:rsidRPr="00696D28">
        <w:t xml:space="preserve"> Ё</w:t>
      </w:r>
      <w:r w:rsidR="0042284B">
        <w:t>лки в Малобугульминском сельском поселении.</w:t>
      </w:r>
    </w:p>
    <w:p w:rsidR="00346E23" w:rsidRPr="00696D28" w:rsidRDefault="00346E23" w:rsidP="00EA66BB">
      <w:pPr>
        <w:ind w:firstLine="709"/>
        <w:jc w:val="both"/>
      </w:pPr>
    </w:p>
    <w:p w:rsidR="00346E23" w:rsidRDefault="009B7580" w:rsidP="00EA66BB">
      <w:pPr>
        <w:ind w:firstLine="709"/>
        <w:jc w:val="both"/>
        <w:rPr>
          <w:b/>
        </w:rPr>
      </w:pPr>
      <w:r>
        <w:rPr>
          <w:b/>
        </w:rPr>
        <w:t>Слайд 36</w:t>
      </w:r>
      <w:r w:rsidR="00346E23">
        <w:rPr>
          <w:b/>
        </w:rPr>
        <w:t>(состав депутатов)</w:t>
      </w:r>
    </w:p>
    <w:p w:rsidR="00346E23" w:rsidRDefault="00346E23" w:rsidP="00346E23">
      <w:pPr>
        <w:ind w:firstLine="709"/>
        <w:jc w:val="both"/>
      </w:pPr>
      <w:r>
        <w:rPr>
          <w:bCs/>
          <w:iCs/>
        </w:rPr>
        <w:t>За 2020 год</w:t>
      </w:r>
      <w:r w:rsidRPr="00BB32C5">
        <w:rPr>
          <w:bCs/>
          <w:iCs/>
        </w:rPr>
        <w:t xml:space="preserve"> было проведено </w:t>
      </w:r>
      <w:r w:rsidR="00594964">
        <w:rPr>
          <w:bCs/>
          <w:iCs/>
        </w:rPr>
        <w:t>12</w:t>
      </w:r>
      <w:r w:rsidRPr="00F932C4">
        <w:rPr>
          <w:bCs/>
          <w:iCs/>
        </w:rPr>
        <w:t xml:space="preserve"> заседаний Совета Малобугульминского сельского поселения, на которых было принято </w:t>
      </w:r>
      <w:r w:rsidR="005A2694" w:rsidRPr="005A2694">
        <w:rPr>
          <w:bCs/>
          <w:iCs/>
          <w:color w:val="000000" w:themeColor="text1"/>
        </w:rPr>
        <w:t>24</w:t>
      </w:r>
      <w:r>
        <w:rPr>
          <w:bCs/>
          <w:iCs/>
        </w:rPr>
        <w:t xml:space="preserve"> </w:t>
      </w:r>
      <w:r w:rsidRPr="00F932C4">
        <w:rPr>
          <w:bCs/>
          <w:iCs/>
        </w:rPr>
        <w:t>решени</w:t>
      </w:r>
      <w:r>
        <w:rPr>
          <w:bCs/>
          <w:iCs/>
        </w:rPr>
        <w:t>я</w:t>
      </w:r>
      <w:r w:rsidRPr="00F932C4">
        <w:rPr>
          <w:bCs/>
          <w:iCs/>
        </w:rPr>
        <w:t xml:space="preserve"> сессий Совета</w:t>
      </w:r>
      <w:r w:rsidRPr="00BB32C5">
        <w:t xml:space="preserve">. Наши депутаты </w:t>
      </w:r>
      <w:r w:rsidRPr="00BB32C5">
        <w:lastRenderedPageBreak/>
        <w:t>небезразличны к принятию нормативно-правовых актов</w:t>
      </w:r>
      <w:r>
        <w:t xml:space="preserve"> и на заседаниях Совета были приняты такие решения как, рассмотрение и утверждение бюджета СП, и другие значимые вопросы.</w:t>
      </w:r>
    </w:p>
    <w:p w:rsidR="00346E23" w:rsidRDefault="00346E23" w:rsidP="00346E23">
      <w:pPr>
        <w:ind w:firstLine="709"/>
        <w:jc w:val="both"/>
      </w:pPr>
      <w:r>
        <w:t>Изменился состав депутатов Малобугульминског</w:t>
      </w:r>
      <w:r w:rsidR="00214689">
        <w:t>о</w:t>
      </w:r>
      <w:r>
        <w:t xml:space="preserve"> сел</w:t>
      </w:r>
      <w:r w:rsidR="00214689">
        <w:t>ь</w:t>
      </w:r>
      <w:r>
        <w:t>ского поселения:</w:t>
      </w:r>
    </w:p>
    <w:p w:rsidR="00346E23" w:rsidRPr="00346E23" w:rsidRDefault="00346E23" w:rsidP="00346E23">
      <w:pPr>
        <w:ind w:firstLine="709"/>
      </w:pPr>
      <w:r w:rsidRPr="00346E23">
        <w:rPr>
          <w:b/>
          <w:bCs/>
          <w:i/>
          <w:iCs/>
        </w:rPr>
        <w:t>Насибуллина М.Г</w:t>
      </w:r>
    </w:p>
    <w:p w:rsidR="00346E23" w:rsidRPr="00346E23" w:rsidRDefault="00696D28" w:rsidP="00346E23">
      <w:pPr>
        <w:ind w:firstLine="709"/>
      </w:pPr>
      <w:r>
        <w:rPr>
          <w:b/>
          <w:bCs/>
          <w:i/>
          <w:iCs/>
        </w:rPr>
        <w:t>Умудов А.С</w:t>
      </w:r>
      <w:r w:rsidR="00346E23" w:rsidRPr="00346E23">
        <w:rPr>
          <w:b/>
          <w:bCs/>
          <w:i/>
          <w:iCs/>
        </w:rPr>
        <w:t>.</w:t>
      </w:r>
    </w:p>
    <w:p w:rsidR="00346E23" w:rsidRPr="00346E23" w:rsidRDefault="00346E23" w:rsidP="00346E23">
      <w:pPr>
        <w:ind w:firstLine="709"/>
      </w:pPr>
      <w:r w:rsidRPr="00346E23">
        <w:rPr>
          <w:b/>
          <w:bCs/>
          <w:i/>
          <w:iCs/>
        </w:rPr>
        <w:t xml:space="preserve">Хусаенова </w:t>
      </w:r>
      <w:r w:rsidR="00696D28">
        <w:rPr>
          <w:b/>
          <w:bCs/>
          <w:i/>
          <w:iCs/>
        </w:rPr>
        <w:t>Л.И</w:t>
      </w:r>
    </w:p>
    <w:p w:rsidR="00346E23" w:rsidRPr="00346E23" w:rsidRDefault="00346E23" w:rsidP="00346E23">
      <w:pPr>
        <w:ind w:firstLine="709"/>
      </w:pPr>
      <w:r w:rsidRPr="00346E23">
        <w:rPr>
          <w:b/>
          <w:bCs/>
          <w:i/>
          <w:iCs/>
        </w:rPr>
        <w:t xml:space="preserve">Мухалев </w:t>
      </w:r>
      <w:r w:rsidR="00696D28">
        <w:rPr>
          <w:b/>
          <w:bCs/>
          <w:i/>
          <w:iCs/>
        </w:rPr>
        <w:t>М.С</w:t>
      </w:r>
    </w:p>
    <w:p w:rsidR="00346E23" w:rsidRPr="00346E23" w:rsidRDefault="00346E23" w:rsidP="00346E23">
      <w:pPr>
        <w:ind w:firstLine="709"/>
      </w:pPr>
      <w:r w:rsidRPr="00346E23">
        <w:rPr>
          <w:b/>
          <w:bCs/>
          <w:i/>
          <w:iCs/>
        </w:rPr>
        <w:t>Нуриева В.И</w:t>
      </w:r>
    </w:p>
    <w:p w:rsidR="00346E23" w:rsidRPr="00346E23" w:rsidRDefault="00346E23" w:rsidP="00346E23">
      <w:pPr>
        <w:ind w:firstLine="709"/>
      </w:pPr>
      <w:r w:rsidRPr="00346E23">
        <w:rPr>
          <w:b/>
          <w:bCs/>
          <w:i/>
          <w:iCs/>
        </w:rPr>
        <w:t xml:space="preserve">Поварова </w:t>
      </w:r>
      <w:r w:rsidR="00696D28">
        <w:rPr>
          <w:b/>
          <w:bCs/>
          <w:i/>
          <w:iCs/>
        </w:rPr>
        <w:t>М.А.</w:t>
      </w:r>
    </w:p>
    <w:p w:rsidR="00346E23" w:rsidRPr="00346E23" w:rsidRDefault="00346E23" w:rsidP="00346E23">
      <w:pPr>
        <w:ind w:firstLine="709"/>
      </w:pPr>
      <w:r w:rsidRPr="00346E23">
        <w:rPr>
          <w:b/>
          <w:bCs/>
          <w:i/>
          <w:iCs/>
        </w:rPr>
        <w:t>Мингазов И.Ш.</w:t>
      </w:r>
    </w:p>
    <w:p w:rsidR="00346E23" w:rsidRPr="00346E23" w:rsidRDefault="00346E23" w:rsidP="00346E23">
      <w:pPr>
        <w:ind w:firstLine="709"/>
      </w:pPr>
      <w:r w:rsidRPr="00346E23">
        <w:rPr>
          <w:b/>
          <w:bCs/>
          <w:i/>
          <w:iCs/>
        </w:rPr>
        <w:t>Хлопцев С.</w:t>
      </w:r>
      <w:r w:rsidR="00214689">
        <w:rPr>
          <w:b/>
          <w:bCs/>
          <w:i/>
          <w:iCs/>
        </w:rPr>
        <w:t>Н</w:t>
      </w:r>
    </w:p>
    <w:p w:rsidR="00346E23" w:rsidRDefault="00346E23" w:rsidP="00346E23">
      <w:pPr>
        <w:ind w:firstLine="709"/>
        <w:jc w:val="both"/>
      </w:pPr>
    </w:p>
    <w:p w:rsidR="006172FB" w:rsidRPr="00BB32C5" w:rsidRDefault="00346E23" w:rsidP="006172FB">
      <w:pPr>
        <w:ind w:firstLine="709"/>
        <w:jc w:val="both"/>
      </w:pPr>
      <w:r>
        <w:t>Наши депутаты</w:t>
      </w:r>
      <w:r w:rsidRPr="00BB32C5">
        <w:t xml:space="preserve"> всегда активно принимают участие в жизни на</w:t>
      </w:r>
      <w:r>
        <w:t>шего муниципального образования и большинство</w:t>
      </w:r>
      <w:r w:rsidRPr="00BB32C5">
        <w:t xml:space="preserve"> мероприяти</w:t>
      </w:r>
      <w:r>
        <w:t>й</w:t>
      </w:r>
      <w:r w:rsidRPr="00BB32C5">
        <w:t>, проходящи</w:t>
      </w:r>
      <w:r>
        <w:t>х</w:t>
      </w:r>
      <w:r w:rsidRPr="00BB32C5">
        <w:t xml:space="preserve"> на нашей территории в </w:t>
      </w:r>
      <w:r>
        <w:t>текущем</w:t>
      </w:r>
      <w:r w:rsidR="0042284B">
        <w:t xml:space="preserve"> году.</w:t>
      </w:r>
      <w:r w:rsidR="006172FB" w:rsidRPr="006172FB">
        <w:t xml:space="preserve"> </w:t>
      </w:r>
      <w:r w:rsidR="006172FB">
        <w:t xml:space="preserve">Также выражаю благодарность Исполнительному комитету Бугульминского муниципального района в лице Гершикова Артура Михайловича  </w:t>
      </w:r>
      <w:r w:rsidR="006172FB" w:rsidRPr="00BB32C5">
        <w:t>за понимание, поддержку, за активное участие в развитии муниципального образования «Малобугульминское сельское поселение».</w:t>
      </w:r>
    </w:p>
    <w:p w:rsidR="00346E23" w:rsidRPr="006172FB" w:rsidRDefault="00346E23" w:rsidP="00346E23">
      <w:pPr>
        <w:ind w:firstLine="709"/>
        <w:jc w:val="both"/>
      </w:pPr>
    </w:p>
    <w:p w:rsidR="00346E23" w:rsidRPr="00346E23" w:rsidRDefault="00346E23" w:rsidP="00EA66BB">
      <w:pPr>
        <w:ind w:firstLine="709"/>
        <w:jc w:val="both"/>
        <w:rPr>
          <w:b/>
        </w:rPr>
      </w:pPr>
    </w:p>
    <w:p w:rsidR="00912D5E" w:rsidRDefault="00912D5E" w:rsidP="003C598C">
      <w:pPr>
        <w:ind w:firstLine="709"/>
        <w:jc w:val="both"/>
      </w:pPr>
    </w:p>
    <w:p w:rsidR="00BC72FC" w:rsidRPr="00105BDC" w:rsidRDefault="003A5515" w:rsidP="007C4C42">
      <w:pPr>
        <w:ind w:firstLine="709"/>
        <w:jc w:val="both"/>
        <w:rPr>
          <w:b/>
        </w:rPr>
      </w:pPr>
      <w:r w:rsidRPr="00105BDC">
        <w:rPr>
          <w:b/>
        </w:rPr>
        <w:t xml:space="preserve">Слайд </w:t>
      </w:r>
      <w:r w:rsidR="00A26A97">
        <w:rPr>
          <w:b/>
        </w:rPr>
        <w:t>3</w:t>
      </w:r>
      <w:r w:rsidR="009B7580">
        <w:rPr>
          <w:b/>
        </w:rPr>
        <w:t>7</w:t>
      </w:r>
      <w:r w:rsidR="00BC72FC" w:rsidRPr="00105BDC">
        <w:rPr>
          <w:b/>
        </w:rPr>
        <w:t xml:space="preserve"> (нерешенные проблемы)</w:t>
      </w:r>
      <w:r w:rsidRPr="00105BDC">
        <w:rPr>
          <w:b/>
        </w:rPr>
        <w:t>.</w:t>
      </w:r>
    </w:p>
    <w:p w:rsidR="00214689" w:rsidRPr="00214689" w:rsidRDefault="00214689" w:rsidP="00214689">
      <w:pPr>
        <w:ind w:firstLine="709"/>
        <w:jc w:val="both"/>
      </w:pPr>
      <w:r w:rsidRPr="00214689">
        <w:t xml:space="preserve">1. </w:t>
      </w:r>
      <w:r w:rsidR="0042284B">
        <w:t>Ремонт дорог, улиц</w:t>
      </w:r>
    </w:p>
    <w:p w:rsidR="00214689" w:rsidRPr="00214689" w:rsidRDefault="00214689" w:rsidP="00214689">
      <w:pPr>
        <w:ind w:firstLine="709"/>
        <w:jc w:val="both"/>
      </w:pPr>
      <w:r w:rsidRPr="00214689">
        <w:t>2. Отведение земельных участков под христианское и мусульманское кладбища в с. Малая Бугульма – 500 тыс. руб.</w:t>
      </w:r>
    </w:p>
    <w:p w:rsidR="00214689" w:rsidRPr="00214689" w:rsidRDefault="00214689" w:rsidP="00214689">
      <w:pPr>
        <w:ind w:firstLine="709"/>
        <w:jc w:val="both"/>
      </w:pPr>
      <w:r w:rsidRPr="00214689">
        <w:t>3. Капитальный ремонт родниковой зоны на Лампишеном ключе, строительство купели для крещенских купаний – 1,5 млн. руб.</w:t>
      </w:r>
    </w:p>
    <w:p w:rsidR="0042284B" w:rsidRPr="00214689" w:rsidRDefault="00214689" w:rsidP="0042284B">
      <w:pPr>
        <w:ind w:firstLine="709"/>
        <w:jc w:val="both"/>
      </w:pPr>
      <w:r w:rsidRPr="00214689">
        <w:t xml:space="preserve">4. </w:t>
      </w:r>
      <w:r w:rsidR="0042284B" w:rsidRPr="00214689">
        <w:t>Обустройство сквера в с. Малая Бугульма – 2 млн. руб. Наш депутат Умудов А.С. оплатил проектную документацию парка.</w:t>
      </w:r>
    </w:p>
    <w:p w:rsidR="00214689" w:rsidRPr="00214689" w:rsidRDefault="00214689" w:rsidP="00214689">
      <w:pPr>
        <w:ind w:firstLine="709"/>
        <w:jc w:val="both"/>
      </w:pPr>
      <w:r w:rsidRPr="00214689">
        <w:t xml:space="preserve">5. Благоустройство и озеленение березовой аллеи. </w:t>
      </w:r>
    </w:p>
    <w:p w:rsidR="00214689" w:rsidRPr="00214689" w:rsidRDefault="00214689" w:rsidP="00214689">
      <w:pPr>
        <w:ind w:firstLine="709"/>
        <w:jc w:val="both"/>
      </w:pPr>
      <w:r w:rsidRPr="00214689">
        <w:t xml:space="preserve">6. Строительство нового ФАП на </w:t>
      </w:r>
      <w:r w:rsidR="00A24C0D">
        <w:t>п.П</w:t>
      </w:r>
      <w:r w:rsidRPr="00214689">
        <w:t>лодопотомнике (реконструкция старого не рентабельна)</w:t>
      </w:r>
    </w:p>
    <w:p w:rsidR="00214689" w:rsidRPr="00214689" w:rsidRDefault="00214689" w:rsidP="00214689">
      <w:pPr>
        <w:ind w:firstLine="709"/>
        <w:jc w:val="both"/>
      </w:pPr>
      <w:r w:rsidRPr="00214689">
        <w:t>7. Большое количество вопросов от жителей по поводу вывоза мусора</w:t>
      </w:r>
    </w:p>
    <w:p w:rsidR="00857464" w:rsidRDefault="00974AB1" w:rsidP="006B1A18">
      <w:pPr>
        <w:ind w:firstLine="709"/>
        <w:jc w:val="both"/>
      </w:pPr>
      <w:r>
        <w:t>8. Не решена проблема по переоформлению поселка Плодопитомник(не внесены в росеестр)</w:t>
      </w:r>
    </w:p>
    <w:p w:rsidR="00974AB1" w:rsidRDefault="00974AB1" w:rsidP="006B1A18">
      <w:pPr>
        <w:ind w:firstLine="709"/>
        <w:jc w:val="both"/>
      </w:pPr>
      <w:r>
        <w:t>9. Наболевшая проблема по бродячим собакам.</w:t>
      </w:r>
    </w:p>
    <w:p w:rsidR="00857464" w:rsidRPr="00BB32C5" w:rsidRDefault="00857464" w:rsidP="003A5515">
      <w:pPr>
        <w:ind w:firstLine="709"/>
        <w:jc w:val="both"/>
      </w:pPr>
      <w:r w:rsidRPr="00BB32C5">
        <w:t xml:space="preserve"> Чтобы воплотить все эти планы в жизнь, нужно приложить немало усилий и естественно материальных вложений. Мы, со своей стороны, будем заниматься их реализацией и надеемся на Вашу поддержку.</w:t>
      </w:r>
    </w:p>
    <w:p w:rsidR="00857464" w:rsidRPr="00BB32C5" w:rsidRDefault="00857464" w:rsidP="006B1A18">
      <w:pPr>
        <w:ind w:firstLine="709"/>
        <w:jc w:val="both"/>
      </w:pPr>
    </w:p>
    <w:p w:rsidR="00452FF8" w:rsidRPr="00BB32C5" w:rsidRDefault="00625C49" w:rsidP="006B1A18">
      <w:pPr>
        <w:ind w:firstLine="709"/>
        <w:jc w:val="both"/>
      </w:pPr>
      <w:r w:rsidRPr="00BB32C5">
        <w:rPr>
          <w:b/>
        </w:rPr>
        <w:t xml:space="preserve">Слайд </w:t>
      </w:r>
      <w:r w:rsidR="00F54CB2">
        <w:rPr>
          <w:b/>
        </w:rPr>
        <w:t>3</w:t>
      </w:r>
      <w:r w:rsidR="009B7580">
        <w:rPr>
          <w:b/>
        </w:rPr>
        <w:t>8</w:t>
      </w:r>
      <w:r w:rsidRPr="00BB32C5">
        <w:rPr>
          <w:b/>
        </w:rPr>
        <w:t>.</w:t>
      </w:r>
      <w:r w:rsidRPr="00BB32C5">
        <w:t xml:space="preserve"> </w:t>
      </w:r>
      <w:r w:rsidR="00D80EA9" w:rsidRPr="00BB32C5">
        <w:t>Благодарю</w:t>
      </w:r>
      <w:r w:rsidR="00786B3B" w:rsidRPr="00BB32C5">
        <w:t xml:space="preserve"> за внимание !</w:t>
      </w:r>
    </w:p>
    <w:p w:rsidR="006B3E68" w:rsidRPr="00BB32C5" w:rsidRDefault="006B3E68" w:rsidP="00941484">
      <w:pPr>
        <w:jc w:val="both"/>
      </w:pPr>
    </w:p>
    <w:sectPr w:rsidR="006B3E68" w:rsidRPr="00BB32C5" w:rsidSect="006C1212">
      <w:headerReference w:type="default" r:id="rId8"/>
      <w:type w:val="continuous"/>
      <w:pgSz w:w="11907" w:h="16840" w:code="9"/>
      <w:pgMar w:top="284" w:right="567" w:bottom="357" w:left="709" w:header="720" w:footer="720" w:gutter="0"/>
      <w:cols w:space="720"/>
      <w:noEndnote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07" w:rsidRDefault="006A0C07" w:rsidP="002248D8">
      <w:r>
        <w:separator/>
      </w:r>
    </w:p>
  </w:endnote>
  <w:endnote w:type="continuationSeparator" w:id="0">
    <w:p w:rsidR="006A0C07" w:rsidRDefault="006A0C07" w:rsidP="0022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07" w:rsidRDefault="006A0C07" w:rsidP="002248D8">
      <w:r>
        <w:separator/>
      </w:r>
    </w:p>
  </w:footnote>
  <w:footnote w:type="continuationSeparator" w:id="0">
    <w:p w:rsidR="006A0C07" w:rsidRDefault="006A0C07" w:rsidP="0022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D8" w:rsidRDefault="006A0C0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AB1">
      <w:rPr>
        <w:noProof/>
      </w:rPr>
      <w:t>1</w:t>
    </w:r>
    <w:r>
      <w:rPr>
        <w:noProof/>
      </w:rPr>
      <w:fldChar w:fldCharType="end"/>
    </w:r>
  </w:p>
  <w:p w:rsidR="002248D8" w:rsidRDefault="002248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0835"/>
    <w:multiLevelType w:val="hybridMultilevel"/>
    <w:tmpl w:val="2036334E"/>
    <w:lvl w:ilvl="0" w:tplc="BB345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CF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88E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CFA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E3C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A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29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81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61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CB2B55"/>
    <w:multiLevelType w:val="hybridMultilevel"/>
    <w:tmpl w:val="1B141A08"/>
    <w:lvl w:ilvl="0" w:tplc="19902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A92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CB1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A0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2C1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896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E32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CE3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CE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FE834EB"/>
    <w:multiLevelType w:val="hybridMultilevel"/>
    <w:tmpl w:val="A404B880"/>
    <w:lvl w:ilvl="0" w:tplc="9A6C9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6DC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EDC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8F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62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25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64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E13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CA5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18"/>
    <w:rsid w:val="00001D65"/>
    <w:rsid w:val="0003110F"/>
    <w:rsid w:val="0004186F"/>
    <w:rsid w:val="000500B0"/>
    <w:rsid w:val="00050D87"/>
    <w:rsid w:val="000551B4"/>
    <w:rsid w:val="00065E0C"/>
    <w:rsid w:val="0006703C"/>
    <w:rsid w:val="0008084D"/>
    <w:rsid w:val="00080ED8"/>
    <w:rsid w:val="0008476F"/>
    <w:rsid w:val="000850B6"/>
    <w:rsid w:val="000A0282"/>
    <w:rsid w:val="000A6114"/>
    <w:rsid w:val="000D1753"/>
    <w:rsid w:val="000D241C"/>
    <w:rsid w:val="000E32C2"/>
    <w:rsid w:val="000E5F7E"/>
    <w:rsid w:val="00105BDC"/>
    <w:rsid w:val="00116BBF"/>
    <w:rsid w:val="00137C86"/>
    <w:rsid w:val="00141CB6"/>
    <w:rsid w:val="00177116"/>
    <w:rsid w:val="001913D5"/>
    <w:rsid w:val="00193A05"/>
    <w:rsid w:val="001A3E60"/>
    <w:rsid w:val="001D4F0B"/>
    <w:rsid w:val="001F5EE3"/>
    <w:rsid w:val="001F7DEC"/>
    <w:rsid w:val="00214689"/>
    <w:rsid w:val="00214765"/>
    <w:rsid w:val="0021618B"/>
    <w:rsid w:val="002248D8"/>
    <w:rsid w:val="00233ED5"/>
    <w:rsid w:val="002367C4"/>
    <w:rsid w:val="00254868"/>
    <w:rsid w:val="002664B6"/>
    <w:rsid w:val="00286FC9"/>
    <w:rsid w:val="00293467"/>
    <w:rsid w:val="00297FBB"/>
    <w:rsid w:val="002A62D5"/>
    <w:rsid w:val="002A7E1C"/>
    <w:rsid w:val="002B1360"/>
    <w:rsid w:val="002C7109"/>
    <w:rsid w:val="002D07AF"/>
    <w:rsid w:val="002D692D"/>
    <w:rsid w:val="002E0D87"/>
    <w:rsid w:val="002E5F76"/>
    <w:rsid w:val="002F15EE"/>
    <w:rsid w:val="002F1C72"/>
    <w:rsid w:val="003020AA"/>
    <w:rsid w:val="00305D78"/>
    <w:rsid w:val="00307CA5"/>
    <w:rsid w:val="00312B7F"/>
    <w:rsid w:val="00313F67"/>
    <w:rsid w:val="0031768A"/>
    <w:rsid w:val="003251D5"/>
    <w:rsid w:val="00346E23"/>
    <w:rsid w:val="00347F5F"/>
    <w:rsid w:val="00362FD0"/>
    <w:rsid w:val="00364952"/>
    <w:rsid w:val="00366424"/>
    <w:rsid w:val="0037509C"/>
    <w:rsid w:val="0038370E"/>
    <w:rsid w:val="003938C3"/>
    <w:rsid w:val="00396752"/>
    <w:rsid w:val="003A5515"/>
    <w:rsid w:val="003A60BF"/>
    <w:rsid w:val="003A7647"/>
    <w:rsid w:val="003A78AC"/>
    <w:rsid w:val="003B57A5"/>
    <w:rsid w:val="003C598C"/>
    <w:rsid w:val="003D0E23"/>
    <w:rsid w:val="003D1524"/>
    <w:rsid w:val="003E53FC"/>
    <w:rsid w:val="003E5649"/>
    <w:rsid w:val="00402742"/>
    <w:rsid w:val="00410659"/>
    <w:rsid w:val="00411ACF"/>
    <w:rsid w:val="0042074C"/>
    <w:rsid w:val="0042284B"/>
    <w:rsid w:val="00423B9E"/>
    <w:rsid w:val="0043430B"/>
    <w:rsid w:val="00437796"/>
    <w:rsid w:val="00442A3A"/>
    <w:rsid w:val="00445920"/>
    <w:rsid w:val="00452FF8"/>
    <w:rsid w:val="00455C58"/>
    <w:rsid w:val="00472530"/>
    <w:rsid w:val="0049043E"/>
    <w:rsid w:val="00490987"/>
    <w:rsid w:val="004B460B"/>
    <w:rsid w:val="004C052F"/>
    <w:rsid w:val="004C6125"/>
    <w:rsid w:val="004C7C54"/>
    <w:rsid w:val="004C7D81"/>
    <w:rsid w:val="004D3943"/>
    <w:rsid w:val="004D6C85"/>
    <w:rsid w:val="004E676B"/>
    <w:rsid w:val="004F0ACF"/>
    <w:rsid w:val="00505DC3"/>
    <w:rsid w:val="00507EC7"/>
    <w:rsid w:val="005153F5"/>
    <w:rsid w:val="0052273E"/>
    <w:rsid w:val="00532A50"/>
    <w:rsid w:val="005407D7"/>
    <w:rsid w:val="00552EFD"/>
    <w:rsid w:val="00594964"/>
    <w:rsid w:val="005A2694"/>
    <w:rsid w:val="005A4063"/>
    <w:rsid w:val="005B3F1A"/>
    <w:rsid w:val="005C23AC"/>
    <w:rsid w:val="005D0DD4"/>
    <w:rsid w:val="005D64A2"/>
    <w:rsid w:val="00603DB4"/>
    <w:rsid w:val="00607FA1"/>
    <w:rsid w:val="006172FB"/>
    <w:rsid w:val="00621110"/>
    <w:rsid w:val="00625C49"/>
    <w:rsid w:val="0063095A"/>
    <w:rsid w:val="006414F4"/>
    <w:rsid w:val="00642476"/>
    <w:rsid w:val="006477CA"/>
    <w:rsid w:val="00647C08"/>
    <w:rsid w:val="00651E65"/>
    <w:rsid w:val="00655979"/>
    <w:rsid w:val="006637FE"/>
    <w:rsid w:val="00670E72"/>
    <w:rsid w:val="00692E7D"/>
    <w:rsid w:val="00696D28"/>
    <w:rsid w:val="006975EC"/>
    <w:rsid w:val="006A0C07"/>
    <w:rsid w:val="006A42B3"/>
    <w:rsid w:val="006B1A18"/>
    <w:rsid w:val="006B1EEB"/>
    <w:rsid w:val="006B3E68"/>
    <w:rsid w:val="006C1212"/>
    <w:rsid w:val="006C173D"/>
    <w:rsid w:val="006E0509"/>
    <w:rsid w:val="006E499B"/>
    <w:rsid w:val="00710D4E"/>
    <w:rsid w:val="00713868"/>
    <w:rsid w:val="00714B79"/>
    <w:rsid w:val="00731F62"/>
    <w:rsid w:val="00732A59"/>
    <w:rsid w:val="00756A1B"/>
    <w:rsid w:val="00784443"/>
    <w:rsid w:val="007854FF"/>
    <w:rsid w:val="00785CC4"/>
    <w:rsid w:val="00786B3B"/>
    <w:rsid w:val="007967B6"/>
    <w:rsid w:val="007A5951"/>
    <w:rsid w:val="007A6E32"/>
    <w:rsid w:val="007B64E6"/>
    <w:rsid w:val="007B71E6"/>
    <w:rsid w:val="007C011B"/>
    <w:rsid w:val="007C4C42"/>
    <w:rsid w:val="007D3B72"/>
    <w:rsid w:val="007F132E"/>
    <w:rsid w:val="007F6D13"/>
    <w:rsid w:val="00800B3A"/>
    <w:rsid w:val="0082336C"/>
    <w:rsid w:val="008270EE"/>
    <w:rsid w:val="00844489"/>
    <w:rsid w:val="008565D3"/>
    <w:rsid w:val="00857464"/>
    <w:rsid w:val="00861B42"/>
    <w:rsid w:val="00865AB1"/>
    <w:rsid w:val="00871EA5"/>
    <w:rsid w:val="0087564C"/>
    <w:rsid w:val="008909F6"/>
    <w:rsid w:val="00895AE6"/>
    <w:rsid w:val="008B3ED7"/>
    <w:rsid w:val="008B448E"/>
    <w:rsid w:val="008D1CA5"/>
    <w:rsid w:val="008E75CE"/>
    <w:rsid w:val="00904B4F"/>
    <w:rsid w:val="00906AAD"/>
    <w:rsid w:val="00912D5E"/>
    <w:rsid w:val="009256EE"/>
    <w:rsid w:val="00932B43"/>
    <w:rsid w:val="00937D37"/>
    <w:rsid w:val="00941484"/>
    <w:rsid w:val="0095480E"/>
    <w:rsid w:val="00956740"/>
    <w:rsid w:val="00960FD8"/>
    <w:rsid w:val="00974AB1"/>
    <w:rsid w:val="00985D76"/>
    <w:rsid w:val="0099461E"/>
    <w:rsid w:val="00996713"/>
    <w:rsid w:val="009B0D37"/>
    <w:rsid w:val="009B4577"/>
    <w:rsid w:val="009B7580"/>
    <w:rsid w:val="009C0CAC"/>
    <w:rsid w:val="009C3651"/>
    <w:rsid w:val="009C7833"/>
    <w:rsid w:val="009D69FF"/>
    <w:rsid w:val="009E281C"/>
    <w:rsid w:val="009E5ED3"/>
    <w:rsid w:val="009F1CD1"/>
    <w:rsid w:val="00A0485C"/>
    <w:rsid w:val="00A20FD2"/>
    <w:rsid w:val="00A24C0D"/>
    <w:rsid w:val="00A26A97"/>
    <w:rsid w:val="00A3593C"/>
    <w:rsid w:val="00A42F37"/>
    <w:rsid w:val="00A43AA1"/>
    <w:rsid w:val="00A43AB8"/>
    <w:rsid w:val="00A57E2C"/>
    <w:rsid w:val="00A641AF"/>
    <w:rsid w:val="00A74559"/>
    <w:rsid w:val="00A763AA"/>
    <w:rsid w:val="00A85964"/>
    <w:rsid w:val="00A8678D"/>
    <w:rsid w:val="00AA174D"/>
    <w:rsid w:val="00AA647E"/>
    <w:rsid w:val="00AB3BFE"/>
    <w:rsid w:val="00AC684B"/>
    <w:rsid w:val="00AC71D3"/>
    <w:rsid w:val="00AE1284"/>
    <w:rsid w:val="00AE6775"/>
    <w:rsid w:val="00AF5902"/>
    <w:rsid w:val="00AF73CD"/>
    <w:rsid w:val="00B07B9E"/>
    <w:rsid w:val="00B152DF"/>
    <w:rsid w:val="00B158DA"/>
    <w:rsid w:val="00B23566"/>
    <w:rsid w:val="00B3356A"/>
    <w:rsid w:val="00B35F27"/>
    <w:rsid w:val="00B5613F"/>
    <w:rsid w:val="00B70760"/>
    <w:rsid w:val="00B776EE"/>
    <w:rsid w:val="00B927A7"/>
    <w:rsid w:val="00B94E20"/>
    <w:rsid w:val="00BA1FC4"/>
    <w:rsid w:val="00BB0179"/>
    <w:rsid w:val="00BB32C5"/>
    <w:rsid w:val="00BC2156"/>
    <w:rsid w:val="00BC6F23"/>
    <w:rsid w:val="00BC72FC"/>
    <w:rsid w:val="00BE29A0"/>
    <w:rsid w:val="00BE394C"/>
    <w:rsid w:val="00BE7D4C"/>
    <w:rsid w:val="00BF1903"/>
    <w:rsid w:val="00C12B74"/>
    <w:rsid w:val="00C22E55"/>
    <w:rsid w:val="00C24D03"/>
    <w:rsid w:val="00C36158"/>
    <w:rsid w:val="00C52813"/>
    <w:rsid w:val="00C6027A"/>
    <w:rsid w:val="00C64F17"/>
    <w:rsid w:val="00C6658C"/>
    <w:rsid w:val="00C77EBE"/>
    <w:rsid w:val="00C83797"/>
    <w:rsid w:val="00C91BE7"/>
    <w:rsid w:val="00C92C16"/>
    <w:rsid w:val="00C972B6"/>
    <w:rsid w:val="00CA5868"/>
    <w:rsid w:val="00CA64B9"/>
    <w:rsid w:val="00CB07C4"/>
    <w:rsid w:val="00CD3288"/>
    <w:rsid w:val="00CD3A30"/>
    <w:rsid w:val="00CE67EC"/>
    <w:rsid w:val="00CE70D9"/>
    <w:rsid w:val="00CF2A03"/>
    <w:rsid w:val="00CF4729"/>
    <w:rsid w:val="00D05B55"/>
    <w:rsid w:val="00D05CCC"/>
    <w:rsid w:val="00D1337A"/>
    <w:rsid w:val="00D1360D"/>
    <w:rsid w:val="00D34C01"/>
    <w:rsid w:val="00D379AC"/>
    <w:rsid w:val="00D4220F"/>
    <w:rsid w:val="00D4471E"/>
    <w:rsid w:val="00D4609D"/>
    <w:rsid w:val="00D472BD"/>
    <w:rsid w:val="00D513D5"/>
    <w:rsid w:val="00D6124B"/>
    <w:rsid w:val="00D64AEC"/>
    <w:rsid w:val="00D66A84"/>
    <w:rsid w:val="00D8039E"/>
    <w:rsid w:val="00D80EA9"/>
    <w:rsid w:val="00D84347"/>
    <w:rsid w:val="00DA1B3D"/>
    <w:rsid w:val="00DA348A"/>
    <w:rsid w:val="00DB5364"/>
    <w:rsid w:val="00DC1CBE"/>
    <w:rsid w:val="00DC1F0E"/>
    <w:rsid w:val="00DC39A9"/>
    <w:rsid w:val="00DC4BD3"/>
    <w:rsid w:val="00DC74EC"/>
    <w:rsid w:val="00DF7842"/>
    <w:rsid w:val="00E010A2"/>
    <w:rsid w:val="00E12AF9"/>
    <w:rsid w:val="00E30536"/>
    <w:rsid w:val="00E34F28"/>
    <w:rsid w:val="00E368AB"/>
    <w:rsid w:val="00E42361"/>
    <w:rsid w:val="00E427E0"/>
    <w:rsid w:val="00E464B5"/>
    <w:rsid w:val="00E6225F"/>
    <w:rsid w:val="00E8089A"/>
    <w:rsid w:val="00E91244"/>
    <w:rsid w:val="00EA66BB"/>
    <w:rsid w:val="00EC1777"/>
    <w:rsid w:val="00ED03F7"/>
    <w:rsid w:val="00ED0E6A"/>
    <w:rsid w:val="00ED49CA"/>
    <w:rsid w:val="00ED7F4C"/>
    <w:rsid w:val="00EE26C9"/>
    <w:rsid w:val="00EE76EF"/>
    <w:rsid w:val="00F07652"/>
    <w:rsid w:val="00F13998"/>
    <w:rsid w:val="00F22B25"/>
    <w:rsid w:val="00F23506"/>
    <w:rsid w:val="00F25BBC"/>
    <w:rsid w:val="00F25F6D"/>
    <w:rsid w:val="00F402AE"/>
    <w:rsid w:val="00F452D2"/>
    <w:rsid w:val="00F45CBA"/>
    <w:rsid w:val="00F54CB2"/>
    <w:rsid w:val="00F63ABD"/>
    <w:rsid w:val="00F7517A"/>
    <w:rsid w:val="00F76211"/>
    <w:rsid w:val="00F8314C"/>
    <w:rsid w:val="00F932C4"/>
    <w:rsid w:val="00F965B5"/>
    <w:rsid w:val="00FD05F5"/>
    <w:rsid w:val="00FE19FD"/>
    <w:rsid w:val="00FE2EEB"/>
    <w:rsid w:val="00FE350C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DC592-B505-4E15-8258-E484C0D4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4B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64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307CA5"/>
    <w:pPr>
      <w:ind w:left="720"/>
      <w:contextualSpacing/>
    </w:pPr>
    <w:rPr>
      <w:color w:val="auto"/>
      <w:sz w:val="24"/>
      <w:szCs w:val="24"/>
    </w:rPr>
  </w:style>
  <w:style w:type="paragraph" w:styleId="a5">
    <w:name w:val="header"/>
    <w:basedOn w:val="a"/>
    <w:link w:val="a6"/>
    <w:uiPriority w:val="99"/>
    <w:rsid w:val="002248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248D8"/>
    <w:rPr>
      <w:color w:val="000000"/>
      <w:sz w:val="28"/>
      <w:szCs w:val="28"/>
    </w:rPr>
  </w:style>
  <w:style w:type="paragraph" w:styleId="a7">
    <w:name w:val="footer"/>
    <w:basedOn w:val="a"/>
    <w:link w:val="a8"/>
    <w:rsid w:val="002248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248D8"/>
    <w:rPr>
      <w:color w:val="000000"/>
      <w:sz w:val="28"/>
      <w:szCs w:val="28"/>
    </w:rPr>
  </w:style>
  <w:style w:type="character" w:styleId="a9">
    <w:name w:val="Hyperlink"/>
    <w:rsid w:val="009E5ED3"/>
    <w:rPr>
      <w:color w:val="0563C1"/>
      <w:u w:val="single"/>
    </w:rPr>
  </w:style>
  <w:style w:type="paragraph" w:styleId="aa">
    <w:name w:val="Balloon Text"/>
    <w:basedOn w:val="a"/>
    <w:link w:val="ab"/>
    <w:rsid w:val="00904B4F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904B4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35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4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7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88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2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1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4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E564-1115-4D37-A1C9-4B0C9DCF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нас, сельских поселений, нет юристов</vt:lpstr>
    </vt:vector>
  </TitlesOfParts>
  <Company>SPecialiST RePack</Company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нас, сельских поселений, нет юристов</dc:title>
  <dc:creator>Пользователь</dc:creator>
  <cp:lastModifiedBy>User</cp:lastModifiedBy>
  <cp:revision>2</cp:revision>
  <cp:lastPrinted>2017-01-26T16:20:00Z</cp:lastPrinted>
  <dcterms:created xsi:type="dcterms:W3CDTF">2021-03-02T12:57:00Z</dcterms:created>
  <dcterms:modified xsi:type="dcterms:W3CDTF">2021-03-02T12:57:00Z</dcterms:modified>
</cp:coreProperties>
</file>